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14062" w14:textId="4911D321" w:rsidR="006F43B8" w:rsidRPr="006F43B8" w:rsidRDefault="006F43B8" w:rsidP="006F43B8">
      <w:pPr>
        <w:spacing w:before="100" w:beforeAutospacing="1" w:after="100" w:afterAutospacing="1" w:line="240" w:lineRule="auto"/>
        <w:jc w:val="center"/>
        <w:outlineLvl w:val="0"/>
        <w:rPr>
          <w:rFonts w:ascii="Open Sans" w:eastAsia="Times New Roman" w:hAnsi="Open Sans" w:cs="Open Sans"/>
          <w:b/>
          <w:bCs/>
          <w:kern w:val="36"/>
          <w:sz w:val="20"/>
          <w:szCs w:val="20"/>
          <w:lang w:eastAsia="fr-FR"/>
        </w:rPr>
      </w:pPr>
      <w:r>
        <w:rPr>
          <w:rFonts w:ascii="Open Sans" w:eastAsia="Open Sans" w:hAnsi="Open Sans" w:cs="Open Sans"/>
          <w:b/>
          <w:noProof/>
          <w:color w:val="212529"/>
          <w:sz w:val="24"/>
          <w:szCs w:val="24"/>
          <w:u w:val="single"/>
          <w:lang w:eastAsia="fr-FR"/>
        </w:rPr>
        <w:drawing>
          <wp:inline distT="0" distB="0" distL="0" distR="0" wp14:anchorId="0E0FB7E5" wp14:editId="0C0E915B">
            <wp:extent cx="4437897" cy="1170434"/>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ir_-_l_eglise_a_paris_-_avec_silhouet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7897" cy="1170434"/>
                    </a:xfrm>
                    <a:prstGeom prst="rect">
                      <a:avLst/>
                    </a:prstGeom>
                  </pic:spPr>
                </pic:pic>
              </a:graphicData>
            </a:graphic>
          </wp:inline>
        </w:drawing>
      </w:r>
    </w:p>
    <w:p w14:paraId="2FF09466" w14:textId="3FA3066C" w:rsidR="006F43B8" w:rsidRPr="003A179D" w:rsidRDefault="006F43B8" w:rsidP="006F43B8">
      <w:pPr>
        <w:pBdr>
          <w:top w:val="nil"/>
          <w:left w:val="nil"/>
          <w:bottom w:val="nil"/>
          <w:right w:val="nil"/>
          <w:between w:val="nil"/>
        </w:pBdr>
        <w:shd w:val="clear" w:color="auto" w:fill="FFFFFF"/>
        <w:spacing w:after="280" w:line="240" w:lineRule="auto"/>
        <w:jc w:val="center"/>
        <w:rPr>
          <w:rFonts w:ascii="Open Sans" w:eastAsia="Open Sans" w:hAnsi="Open Sans" w:cs="Open Sans"/>
          <w:b/>
          <w:color w:val="4472C4" w:themeColor="accent1"/>
          <w:sz w:val="28"/>
          <w:szCs w:val="28"/>
        </w:rPr>
      </w:pPr>
      <w:r>
        <w:rPr>
          <w:rFonts w:ascii="Open Sans" w:eastAsia="Open Sans" w:hAnsi="Open Sans" w:cs="Open Sans"/>
          <w:b/>
          <w:color w:val="4472C4" w:themeColor="accent1"/>
          <w:sz w:val="28"/>
          <w:szCs w:val="28"/>
        </w:rPr>
        <w:t>Politique de confidentialité</w:t>
      </w:r>
    </w:p>
    <w:p w14:paraId="023F6A06" w14:textId="4BDD75C0" w:rsidR="00310CBA" w:rsidRPr="006F43B8" w:rsidRDefault="00430CE4" w:rsidP="006F43B8">
      <w:pPr>
        <w:pBdr>
          <w:top w:val="nil"/>
          <w:left w:val="nil"/>
          <w:bottom w:val="nil"/>
          <w:right w:val="nil"/>
          <w:between w:val="nil"/>
        </w:pBdr>
        <w:shd w:val="clear" w:color="auto" w:fill="FFFFFF"/>
        <w:spacing w:after="280" w:line="240" w:lineRule="auto"/>
        <w:rPr>
          <w:rFonts w:ascii="Open Sans" w:eastAsia="Open Sans" w:hAnsi="Open Sans" w:cs="Open Sans"/>
          <w:color w:val="212529"/>
          <w:sz w:val="20"/>
          <w:szCs w:val="20"/>
          <w:u w:val="single"/>
        </w:rPr>
      </w:pPr>
      <w:r>
        <w:rPr>
          <w:rFonts w:ascii="Open Sans" w:eastAsia="Times New Roman" w:hAnsi="Open Sans" w:cs="Open Sans"/>
          <w:sz w:val="20"/>
          <w:szCs w:val="20"/>
        </w:rPr>
        <w:pict w14:anchorId="1C09683C">
          <v:rect id="_x0000_i1025" style="width:0;height:1.5pt" o:hralign="center" o:hrstd="t" o:hr="t" fillcolor="#a0a0a0" stroked="f"/>
        </w:pict>
      </w:r>
    </w:p>
    <w:p w14:paraId="5EF6477A" w14:textId="4C1383D3" w:rsidR="00C5092D" w:rsidRPr="006F43B8" w:rsidRDefault="00561191" w:rsidP="00561191">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 xml:space="preserve">1- </w:t>
      </w:r>
      <w:r w:rsidR="00923653" w:rsidRPr="006F43B8">
        <w:rPr>
          <w:rFonts w:ascii="Open Sans" w:eastAsia="Calibri" w:hAnsi="Open Sans" w:cs="Open Sans"/>
          <w:color w:val="4472C4" w:themeColor="accent1"/>
          <w:sz w:val="20"/>
          <w:szCs w:val="20"/>
        </w:rPr>
        <w:t>Objet et champ d’application de la politique de confidentialité</w:t>
      </w:r>
    </w:p>
    <w:p w14:paraId="29D368A9" w14:textId="1C9147F6" w:rsidR="00923653" w:rsidRDefault="00923653" w:rsidP="00C5092D">
      <w:pPr>
        <w:jc w:val="both"/>
        <w:rPr>
          <w:rFonts w:ascii="Open Sans" w:eastAsia="Calibri" w:hAnsi="Open Sans" w:cs="Open Sans"/>
          <w:sz w:val="20"/>
          <w:szCs w:val="20"/>
        </w:rPr>
      </w:pPr>
      <w:r w:rsidRPr="00923653">
        <w:rPr>
          <w:rFonts w:ascii="Open Sans" w:eastAsia="Calibri" w:hAnsi="Open Sans" w:cs="Open Sans"/>
          <w:sz w:val="20"/>
          <w:szCs w:val="20"/>
        </w:rPr>
        <w:t xml:space="preserve">La présente politique de confidentialité (ci-après la « Politique de Confidentialité́ ») est proposée par l’Association Diocésaine de Paris (ci-après </w:t>
      </w:r>
      <w:r w:rsidR="004D40F8">
        <w:rPr>
          <w:rFonts w:ascii="Open Sans" w:eastAsia="Calibri" w:hAnsi="Open Sans" w:cs="Open Sans"/>
          <w:sz w:val="20"/>
          <w:szCs w:val="20"/>
        </w:rPr>
        <w:t>le « Diocèse de Paris »</w:t>
      </w:r>
      <w:r w:rsidR="009665CC">
        <w:rPr>
          <w:rFonts w:ascii="Open Sans" w:eastAsia="Calibri" w:hAnsi="Open Sans" w:cs="Open Sans"/>
          <w:sz w:val="20"/>
          <w:szCs w:val="20"/>
        </w:rPr>
        <w:t xml:space="preserve"> ou «</w:t>
      </w:r>
      <w:r w:rsidR="00310CBA">
        <w:rPr>
          <w:rFonts w:ascii="Open Sans" w:eastAsia="Calibri" w:hAnsi="Open Sans" w:cs="Open Sans"/>
          <w:sz w:val="20"/>
          <w:szCs w:val="20"/>
        </w:rPr>
        <w:t xml:space="preserve"> </w:t>
      </w:r>
      <w:r w:rsidR="009665CC" w:rsidRPr="009665CC">
        <w:rPr>
          <w:rFonts w:ascii="Open Sans" w:eastAsia="Calibri" w:hAnsi="Open Sans" w:cs="Open Sans"/>
          <w:sz w:val="20"/>
          <w:szCs w:val="20"/>
        </w:rPr>
        <w:t>l’ADP</w:t>
      </w:r>
      <w:r w:rsidR="009665CC">
        <w:rPr>
          <w:rFonts w:ascii="Open Sans" w:eastAsia="Calibri" w:hAnsi="Open Sans" w:cs="Open Sans"/>
          <w:sz w:val="20"/>
          <w:szCs w:val="20"/>
        </w:rPr>
        <w:t> »</w:t>
      </w:r>
      <w:r w:rsidRPr="00923653">
        <w:rPr>
          <w:rFonts w:ascii="Open Sans" w:eastAsia="Calibri" w:hAnsi="Open Sans" w:cs="Open Sans"/>
          <w:sz w:val="20"/>
          <w:szCs w:val="20"/>
        </w:rPr>
        <w:t>), Association loi du 1er juillet 1901, déclarée auprès du Répertoire National des Associations (RNA) sous le Numéro National Unique d’Identification suivant : W751250347, immatriculée au Registre du Commerce et des Sociétés de Paris sous le numéro 784313116 ; et dont le siège social est situé : 10 rue du Cloître Notre-Dame à Paris (75004).</w:t>
      </w:r>
    </w:p>
    <w:p w14:paraId="5FA578D5" w14:textId="1EE1CA41" w:rsidR="006C2CB0" w:rsidRDefault="009665CC" w:rsidP="00C5092D">
      <w:pPr>
        <w:jc w:val="both"/>
        <w:rPr>
          <w:rFonts w:ascii="Open Sans" w:eastAsia="Calibri" w:hAnsi="Open Sans" w:cs="Open Sans"/>
          <w:sz w:val="20"/>
          <w:szCs w:val="20"/>
        </w:rPr>
      </w:pPr>
      <w:r>
        <w:rPr>
          <w:rFonts w:ascii="Open Sans" w:eastAsia="Calibri" w:hAnsi="Open Sans" w:cs="Open Sans"/>
          <w:sz w:val="20"/>
          <w:szCs w:val="20"/>
        </w:rPr>
        <w:t xml:space="preserve">L’ADP </w:t>
      </w:r>
      <w:r w:rsidR="006C2CB0" w:rsidRPr="00D34E4A">
        <w:rPr>
          <w:rFonts w:ascii="Open Sans" w:eastAsia="Calibri" w:hAnsi="Open Sans" w:cs="Open Sans"/>
          <w:sz w:val="20"/>
          <w:szCs w:val="20"/>
        </w:rPr>
        <w:t>couvre un ensemble de « services » de l’Église Catholique à Paris tant pastoraux qu’administratifs, en particulier des services de conduite du diocèse, des paroisses de Paris, chapelles, sanctuaires et des églises, des services centraux diocésains pastoraux, économiques, sociaux et administratifs (ci-après « le ou les Service(s) »)</w:t>
      </w:r>
      <w:r w:rsidR="006C2CB0">
        <w:rPr>
          <w:rFonts w:ascii="Open Sans" w:eastAsia="Calibri" w:hAnsi="Open Sans" w:cs="Open Sans"/>
          <w:sz w:val="20"/>
          <w:szCs w:val="20"/>
        </w:rPr>
        <w:t>.</w:t>
      </w:r>
    </w:p>
    <w:p w14:paraId="6FD70543" w14:textId="3AD2A354" w:rsidR="004D40F8" w:rsidRDefault="004D40F8" w:rsidP="00C5092D">
      <w:pPr>
        <w:jc w:val="both"/>
        <w:rPr>
          <w:rFonts w:ascii="Open Sans" w:eastAsia="Calibri" w:hAnsi="Open Sans" w:cs="Open Sans"/>
          <w:sz w:val="20"/>
          <w:szCs w:val="20"/>
        </w:rPr>
      </w:pPr>
      <w:r w:rsidRPr="004D40F8">
        <w:rPr>
          <w:rFonts w:ascii="Open Sans" w:eastAsia="Calibri" w:hAnsi="Open Sans" w:cs="Open Sans"/>
          <w:sz w:val="20"/>
          <w:szCs w:val="20"/>
        </w:rPr>
        <w:t>La Politique de Confidentialité ne couvre pas les fondations, associations ou autres structures juridiques qui, en lien avec</w:t>
      </w:r>
      <w:r w:rsidR="009665CC">
        <w:rPr>
          <w:rFonts w:ascii="Open Sans" w:eastAsia="Calibri" w:hAnsi="Open Sans" w:cs="Open Sans"/>
          <w:sz w:val="20"/>
          <w:szCs w:val="20"/>
        </w:rPr>
        <w:t xml:space="preserve"> l’ADP</w:t>
      </w:r>
      <w:r w:rsidRPr="004D40F8">
        <w:rPr>
          <w:rFonts w:ascii="Open Sans" w:eastAsia="Calibri" w:hAnsi="Open Sans" w:cs="Open Sans"/>
          <w:sz w:val="20"/>
          <w:szCs w:val="20"/>
        </w:rPr>
        <w:t>, constituent des personnes morales distinctes.</w:t>
      </w:r>
    </w:p>
    <w:p w14:paraId="75B27E73" w14:textId="4240BFFB" w:rsidR="00923653" w:rsidRPr="003F32C2" w:rsidRDefault="009665CC" w:rsidP="00C5092D">
      <w:pPr>
        <w:jc w:val="both"/>
      </w:pPr>
      <w:r>
        <w:rPr>
          <w:rFonts w:ascii="Open Sans" w:eastAsia="Calibri" w:hAnsi="Open Sans" w:cs="Open Sans"/>
          <w:sz w:val="20"/>
          <w:szCs w:val="20"/>
        </w:rPr>
        <w:t>L’ADP</w:t>
      </w:r>
      <w:r w:rsidR="00AC1476" w:rsidRPr="00AC1476">
        <w:rPr>
          <w:rFonts w:ascii="Open Sans" w:eastAsia="Calibri" w:hAnsi="Open Sans" w:cs="Open Sans"/>
          <w:sz w:val="20"/>
          <w:szCs w:val="20"/>
        </w:rPr>
        <w:t xml:space="preserve"> est le responsable de traitement des données personnelles des utilisateurs (ci-après « le ou les utilisateurs »)</w:t>
      </w:r>
      <w:r w:rsidR="00AC1476" w:rsidRPr="00AC1476">
        <w:t xml:space="preserve"> </w:t>
      </w:r>
      <w:r w:rsidR="00AC1476" w:rsidRPr="00AC1476">
        <w:rPr>
          <w:rFonts w:ascii="Open Sans" w:eastAsia="Calibri" w:hAnsi="Open Sans" w:cs="Open Sans"/>
          <w:sz w:val="20"/>
          <w:szCs w:val="20"/>
        </w:rPr>
        <w:t>au sens des Lois relati</w:t>
      </w:r>
      <w:r w:rsidR="00AC1476">
        <w:rPr>
          <w:rFonts w:ascii="Open Sans" w:eastAsia="Calibri" w:hAnsi="Open Sans" w:cs="Open Sans"/>
          <w:sz w:val="20"/>
          <w:szCs w:val="20"/>
        </w:rPr>
        <w:t>ves à la Protection des Données,</w:t>
      </w:r>
      <w:r w:rsidR="00AC1476" w:rsidRPr="00AC1476">
        <w:rPr>
          <w:rFonts w:ascii="Open Sans" w:eastAsia="Calibri" w:hAnsi="Open Sans" w:cs="Open Sans"/>
          <w:sz w:val="20"/>
          <w:szCs w:val="20"/>
        </w:rPr>
        <w:t xml:space="preserve"> d</w:t>
      </w:r>
      <w:r w:rsidR="006F43B8">
        <w:rPr>
          <w:rFonts w:ascii="Open Sans" w:eastAsia="Calibri" w:hAnsi="Open Sans" w:cs="Open Sans"/>
          <w:sz w:val="20"/>
          <w:szCs w:val="20"/>
        </w:rPr>
        <w:t>es</w:t>
      </w:r>
      <w:r w:rsidR="00AC1476" w:rsidRPr="00AC1476">
        <w:rPr>
          <w:rFonts w:ascii="Open Sans" w:eastAsia="Calibri" w:hAnsi="Open Sans" w:cs="Open Sans"/>
          <w:sz w:val="20"/>
          <w:szCs w:val="20"/>
        </w:rPr>
        <w:t xml:space="preserve"> site</w:t>
      </w:r>
      <w:r w:rsidR="006F43B8">
        <w:rPr>
          <w:rFonts w:ascii="Open Sans" w:eastAsia="Calibri" w:hAnsi="Open Sans" w:cs="Open Sans"/>
          <w:sz w:val="20"/>
          <w:szCs w:val="20"/>
        </w:rPr>
        <w:t>s</w:t>
      </w:r>
      <w:r w:rsidR="00AC1476" w:rsidRPr="00AC1476">
        <w:rPr>
          <w:rFonts w:ascii="Open Sans" w:eastAsia="Calibri" w:hAnsi="Open Sans" w:cs="Open Sans"/>
          <w:sz w:val="20"/>
          <w:szCs w:val="20"/>
        </w:rPr>
        <w:t xml:space="preserve"> internet suivant</w:t>
      </w:r>
      <w:r w:rsidR="006F43B8">
        <w:rPr>
          <w:rFonts w:ascii="Open Sans" w:eastAsia="Calibri" w:hAnsi="Open Sans" w:cs="Open Sans"/>
          <w:sz w:val="20"/>
          <w:szCs w:val="20"/>
        </w:rPr>
        <w:t>s</w:t>
      </w:r>
      <w:r w:rsidR="00AC1476" w:rsidRPr="00AC1476">
        <w:rPr>
          <w:rFonts w:ascii="Open Sans" w:eastAsia="Calibri" w:hAnsi="Open Sans" w:cs="Open Sans"/>
          <w:sz w:val="20"/>
          <w:szCs w:val="20"/>
        </w:rPr>
        <w:t xml:space="preserve"> : </w:t>
      </w:r>
      <w:hyperlink r:id="rId10" w:history="1">
        <w:r w:rsidR="00923653" w:rsidRPr="000658A5">
          <w:rPr>
            <w:rStyle w:val="Lienhypertexte"/>
            <w:rFonts w:ascii="Open Sans" w:eastAsia="Calibri" w:hAnsi="Open Sans" w:cs="Open Sans"/>
            <w:sz w:val="20"/>
            <w:szCs w:val="20"/>
          </w:rPr>
          <w:t>https://gaspard.diocese-paris.net</w:t>
        </w:r>
      </w:hyperlink>
      <w:r w:rsidR="00D34E4A" w:rsidRPr="00D34E4A">
        <w:rPr>
          <w:rFonts w:ascii="Open Sans" w:eastAsia="Calibri" w:hAnsi="Open Sans" w:cs="Open Sans"/>
          <w:sz w:val="20"/>
          <w:szCs w:val="20"/>
        </w:rPr>
        <w:t xml:space="preserve"> </w:t>
      </w:r>
      <w:r w:rsidR="006F43B8">
        <w:rPr>
          <w:rFonts w:ascii="Open Sans" w:eastAsia="Calibri" w:hAnsi="Open Sans" w:cs="Open Sans"/>
          <w:sz w:val="20"/>
          <w:szCs w:val="20"/>
        </w:rPr>
        <w:t>et</w:t>
      </w:r>
      <w:r w:rsidR="00BE5BC2">
        <w:rPr>
          <w:rFonts w:ascii="Open Sans" w:eastAsia="Calibri" w:hAnsi="Open Sans" w:cs="Open Sans"/>
          <w:sz w:val="20"/>
          <w:szCs w:val="20"/>
        </w:rPr>
        <w:t xml:space="preserve"> </w:t>
      </w:r>
      <w:hyperlink r:id="rId11" w:history="1">
        <w:r w:rsidR="00BE5BC2" w:rsidRPr="00DC0BF4">
          <w:rPr>
            <w:rStyle w:val="Lienhypertexte"/>
            <w:rFonts w:ascii="Open Sans" w:eastAsia="Calibri" w:hAnsi="Open Sans" w:cs="Open Sans"/>
            <w:sz w:val="20"/>
            <w:szCs w:val="20"/>
          </w:rPr>
          <w:t>https://inscriptionevenement.dioceseparis.fr</w:t>
        </w:r>
      </w:hyperlink>
      <w:r w:rsidR="00BE5BC2">
        <w:rPr>
          <w:rFonts w:ascii="Open Sans" w:eastAsia="Calibri" w:hAnsi="Open Sans" w:cs="Open Sans"/>
          <w:sz w:val="20"/>
          <w:szCs w:val="20"/>
        </w:rPr>
        <w:t xml:space="preserve"> </w:t>
      </w:r>
      <w:r w:rsidR="006C2CB0" w:rsidRPr="003F32C2">
        <w:rPr>
          <w:rFonts w:ascii="Open Sans" w:eastAsia="Calibri" w:hAnsi="Open Sans" w:cs="Open Sans"/>
          <w:sz w:val="20"/>
          <w:szCs w:val="20"/>
        </w:rPr>
        <w:t>(ci-après la</w:t>
      </w:r>
      <w:r w:rsidR="00D34E4A" w:rsidRPr="003F32C2">
        <w:rPr>
          <w:rFonts w:ascii="Open Sans" w:eastAsia="Calibri" w:hAnsi="Open Sans" w:cs="Open Sans"/>
          <w:sz w:val="20"/>
          <w:szCs w:val="20"/>
        </w:rPr>
        <w:t xml:space="preserve"> «</w:t>
      </w:r>
      <w:r w:rsidR="006C2CB0" w:rsidRPr="003F32C2">
        <w:rPr>
          <w:rFonts w:ascii="Open Sans" w:eastAsia="Calibri" w:hAnsi="Open Sans" w:cs="Open Sans"/>
          <w:sz w:val="20"/>
          <w:szCs w:val="20"/>
        </w:rPr>
        <w:t>Plateforme</w:t>
      </w:r>
      <w:r w:rsidR="00D34E4A" w:rsidRPr="003F32C2">
        <w:rPr>
          <w:rFonts w:ascii="Open Sans" w:eastAsia="Calibri" w:hAnsi="Open Sans" w:cs="Open Sans"/>
          <w:sz w:val="20"/>
          <w:szCs w:val="20"/>
        </w:rPr>
        <w:t xml:space="preserve"> »).</w:t>
      </w:r>
      <w:r w:rsidR="006C2CB0" w:rsidRPr="003F32C2">
        <w:rPr>
          <w:rFonts w:ascii="Open Sans" w:eastAsia="Calibri" w:hAnsi="Open Sans" w:cs="Open Sans"/>
          <w:sz w:val="20"/>
          <w:szCs w:val="20"/>
        </w:rPr>
        <w:t xml:space="preserve"> Même si à </w:t>
      </w:r>
      <w:r>
        <w:rPr>
          <w:rFonts w:ascii="Open Sans" w:eastAsia="Calibri" w:hAnsi="Open Sans" w:cs="Open Sans"/>
          <w:sz w:val="20"/>
          <w:szCs w:val="20"/>
        </w:rPr>
        <w:t>la demande de l’utilisateur</w:t>
      </w:r>
      <w:r w:rsidR="006C2CB0" w:rsidRPr="003F32C2">
        <w:rPr>
          <w:rFonts w:ascii="Open Sans" w:eastAsia="Calibri" w:hAnsi="Open Sans" w:cs="Open Sans"/>
          <w:sz w:val="20"/>
          <w:szCs w:val="20"/>
        </w:rPr>
        <w:t xml:space="preserve">, toute ou partie de </w:t>
      </w:r>
      <w:r>
        <w:rPr>
          <w:rFonts w:ascii="Open Sans" w:eastAsia="Calibri" w:hAnsi="Open Sans" w:cs="Open Sans"/>
          <w:sz w:val="20"/>
          <w:szCs w:val="20"/>
        </w:rPr>
        <w:t>ses</w:t>
      </w:r>
      <w:r w:rsidR="006C2CB0" w:rsidRPr="003F32C2">
        <w:rPr>
          <w:rFonts w:ascii="Open Sans" w:eastAsia="Calibri" w:hAnsi="Open Sans" w:cs="Open Sans"/>
          <w:sz w:val="20"/>
          <w:szCs w:val="20"/>
        </w:rPr>
        <w:t xml:space="preserve"> données à caractère personnel sont </w:t>
      </w:r>
      <w:r w:rsidR="00310CBA">
        <w:rPr>
          <w:rFonts w:ascii="Open Sans" w:eastAsia="Calibri" w:hAnsi="Open Sans" w:cs="Open Sans"/>
          <w:sz w:val="20"/>
          <w:szCs w:val="20"/>
        </w:rPr>
        <w:t xml:space="preserve">communiquées à une Paroisse, l’ADP </w:t>
      </w:r>
      <w:r w:rsidR="006C2CB0" w:rsidRPr="003F32C2">
        <w:rPr>
          <w:rFonts w:ascii="Open Sans" w:eastAsia="Calibri" w:hAnsi="Open Sans" w:cs="Open Sans"/>
          <w:sz w:val="20"/>
          <w:szCs w:val="20"/>
        </w:rPr>
        <w:t>en demeure responsable de traitement, les Paroisses n’étant du reste pas dotées de la personnalité morale, puisqu’elles sont des subdivisions du Diocèse.</w:t>
      </w:r>
    </w:p>
    <w:p w14:paraId="4754D61C" w14:textId="23779476"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La présente Politique</w:t>
      </w:r>
      <w:r w:rsidR="006C2CB0">
        <w:rPr>
          <w:rFonts w:ascii="Open Sans" w:eastAsia="Calibri" w:hAnsi="Open Sans" w:cs="Open Sans"/>
          <w:sz w:val="20"/>
          <w:szCs w:val="20"/>
        </w:rPr>
        <w:t xml:space="preserve"> de Confidentialité</w:t>
      </w:r>
      <w:r w:rsidR="00310CBA">
        <w:rPr>
          <w:rFonts w:ascii="Open Sans" w:eastAsia="Calibri" w:hAnsi="Open Sans" w:cs="Open Sans"/>
          <w:sz w:val="20"/>
          <w:szCs w:val="20"/>
        </w:rPr>
        <w:t xml:space="preserve"> explique de quelle façon l’ADP </w:t>
      </w:r>
      <w:r w:rsidRPr="00C5092D">
        <w:rPr>
          <w:rFonts w:ascii="Open Sans" w:eastAsia="Calibri" w:hAnsi="Open Sans" w:cs="Open Sans"/>
          <w:sz w:val="20"/>
          <w:szCs w:val="20"/>
        </w:rPr>
        <w:t xml:space="preserve">collecte, traite et protège </w:t>
      </w:r>
      <w:r w:rsidR="00310CBA">
        <w:rPr>
          <w:rFonts w:ascii="Open Sans" w:eastAsia="Calibri" w:hAnsi="Open Sans" w:cs="Open Sans"/>
          <w:sz w:val="20"/>
          <w:szCs w:val="20"/>
        </w:rPr>
        <w:t>les</w:t>
      </w:r>
      <w:r w:rsidRPr="00C5092D">
        <w:rPr>
          <w:rFonts w:ascii="Open Sans" w:eastAsia="Calibri" w:hAnsi="Open Sans" w:cs="Open Sans"/>
          <w:sz w:val="20"/>
          <w:szCs w:val="20"/>
        </w:rPr>
        <w:t xml:space="preserve"> données à caractère pers</w:t>
      </w:r>
      <w:r w:rsidR="004D40F8">
        <w:rPr>
          <w:rFonts w:ascii="Open Sans" w:eastAsia="Calibri" w:hAnsi="Open Sans" w:cs="Open Sans"/>
          <w:sz w:val="20"/>
          <w:szCs w:val="20"/>
        </w:rPr>
        <w:t xml:space="preserve">onnel </w:t>
      </w:r>
      <w:r w:rsidR="00310CBA">
        <w:rPr>
          <w:rFonts w:ascii="Open Sans" w:eastAsia="Calibri" w:hAnsi="Open Sans" w:cs="Open Sans"/>
          <w:sz w:val="20"/>
          <w:szCs w:val="20"/>
        </w:rPr>
        <w:t>des utilisateurs lorsqu’ils</w:t>
      </w:r>
      <w:r w:rsidR="004D40F8">
        <w:rPr>
          <w:rFonts w:ascii="Open Sans" w:eastAsia="Calibri" w:hAnsi="Open Sans" w:cs="Open Sans"/>
          <w:sz w:val="20"/>
          <w:szCs w:val="20"/>
        </w:rPr>
        <w:t xml:space="preserve"> </w:t>
      </w:r>
      <w:r w:rsidR="00310CBA">
        <w:rPr>
          <w:rFonts w:ascii="Open Sans" w:eastAsia="Calibri" w:hAnsi="Open Sans" w:cs="Open Sans"/>
          <w:sz w:val="20"/>
          <w:szCs w:val="20"/>
        </w:rPr>
        <w:t>interagissent</w:t>
      </w:r>
      <w:r w:rsidRPr="00C5092D">
        <w:rPr>
          <w:rFonts w:ascii="Open Sans" w:eastAsia="Calibri" w:hAnsi="Open Sans" w:cs="Open Sans"/>
          <w:sz w:val="20"/>
          <w:szCs w:val="20"/>
        </w:rPr>
        <w:t xml:space="preserve"> avec </w:t>
      </w:r>
      <w:r w:rsidR="00310CBA">
        <w:rPr>
          <w:rFonts w:ascii="Open Sans" w:eastAsia="Calibri" w:hAnsi="Open Sans" w:cs="Open Sans"/>
          <w:sz w:val="20"/>
          <w:szCs w:val="20"/>
        </w:rPr>
        <w:t>la</w:t>
      </w:r>
      <w:r w:rsidRPr="00C5092D">
        <w:rPr>
          <w:rFonts w:ascii="Open Sans" w:eastAsia="Calibri" w:hAnsi="Open Sans" w:cs="Open Sans"/>
          <w:sz w:val="20"/>
          <w:szCs w:val="20"/>
        </w:rPr>
        <w:t xml:space="preserve"> Plateforme</w:t>
      </w:r>
      <w:r w:rsidR="004D40F8">
        <w:rPr>
          <w:rFonts w:ascii="Open Sans" w:eastAsia="Calibri" w:hAnsi="Open Sans" w:cs="Open Sans"/>
          <w:sz w:val="20"/>
          <w:szCs w:val="20"/>
        </w:rPr>
        <w:t xml:space="preserve"> </w:t>
      </w:r>
      <w:r w:rsidR="004D40F8" w:rsidRPr="004D40F8">
        <w:rPr>
          <w:rFonts w:ascii="Open Sans" w:eastAsia="Calibri" w:hAnsi="Open Sans" w:cs="Open Sans"/>
          <w:sz w:val="20"/>
          <w:szCs w:val="20"/>
        </w:rPr>
        <w:t>(par exemple en remplissant l’un des formulaires disponibles</w:t>
      </w:r>
      <w:r w:rsidR="004D40F8">
        <w:rPr>
          <w:rFonts w:ascii="Open Sans" w:eastAsia="Calibri" w:hAnsi="Open Sans" w:cs="Open Sans"/>
          <w:sz w:val="20"/>
          <w:szCs w:val="20"/>
        </w:rPr>
        <w:t>)</w:t>
      </w:r>
      <w:r w:rsidRPr="00C5092D">
        <w:rPr>
          <w:rFonts w:ascii="Open Sans" w:eastAsia="Calibri" w:hAnsi="Open Sans" w:cs="Open Sans"/>
          <w:sz w:val="20"/>
          <w:szCs w:val="20"/>
        </w:rPr>
        <w:t>, comme l’exigent le Règlement (UE) 2016/679 du 27 avril 2016 relatif à la protection des données à caractère personnel (dit « RGPD ») entré en application le 25 mai 2018, et la Loi n° 78-17 du 6 janvier 1978 relative à l’informatique, aux fichiers et aux libertés, modifiée (dite « Loi Informatique et Libertés »).</w:t>
      </w:r>
      <w:r w:rsidR="006C2CB0">
        <w:rPr>
          <w:rFonts w:ascii="Open Sans" w:eastAsia="Calibri" w:hAnsi="Open Sans" w:cs="Open Sans"/>
          <w:sz w:val="20"/>
          <w:szCs w:val="20"/>
        </w:rPr>
        <w:t xml:space="preserve"> </w:t>
      </w:r>
      <w:r w:rsidR="006C2CB0" w:rsidRPr="006C2CB0">
        <w:rPr>
          <w:rFonts w:ascii="Open Sans" w:eastAsia="Calibri" w:hAnsi="Open Sans" w:cs="Open Sans"/>
          <w:sz w:val="20"/>
          <w:szCs w:val="20"/>
        </w:rPr>
        <w:t xml:space="preserve">La Politique de Confidentialité informe également les utilisateurs sur les modalités du dépôt de cookies sur </w:t>
      </w:r>
      <w:r w:rsidR="004D40F8">
        <w:rPr>
          <w:rFonts w:ascii="Open Sans" w:eastAsia="Calibri" w:hAnsi="Open Sans" w:cs="Open Sans"/>
          <w:sz w:val="20"/>
          <w:szCs w:val="20"/>
        </w:rPr>
        <w:t>la Plateforme</w:t>
      </w:r>
      <w:r w:rsidR="006C2CB0" w:rsidRPr="006C2CB0">
        <w:rPr>
          <w:rFonts w:ascii="Open Sans" w:eastAsia="Calibri" w:hAnsi="Open Sans" w:cs="Open Sans"/>
          <w:sz w:val="20"/>
          <w:szCs w:val="20"/>
        </w:rPr>
        <w:t>.</w:t>
      </w:r>
    </w:p>
    <w:p w14:paraId="518F9E50" w14:textId="0BD9456C" w:rsidR="00AE5E94"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Le RGPD et la Loi Informatique et L</w:t>
      </w:r>
      <w:r w:rsidR="00A21D4A">
        <w:rPr>
          <w:rFonts w:ascii="Open Sans" w:eastAsia="Calibri" w:hAnsi="Open Sans" w:cs="Open Sans"/>
          <w:sz w:val="20"/>
          <w:szCs w:val="20"/>
        </w:rPr>
        <w:t>ibertés seront ci-après dénommé</w:t>
      </w:r>
      <w:r w:rsidRPr="00C5092D">
        <w:rPr>
          <w:rFonts w:ascii="Open Sans" w:eastAsia="Calibri" w:hAnsi="Open Sans" w:cs="Open Sans"/>
          <w:sz w:val="20"/>
          <w:szCs w:val="20"/>
        </w:rPr>
        <w:t xml:space="preserve">s collectivement les « Lois relatives à la Protection des Données ». </w:t>
      </w:r>
    </w:p>
    <w:p w14:paraId="2948EA6C" w14:textId="77777777" w:rsidR="00A21D4A" w:rsidRPr="00310CBA" w:rsidRDefault="00A21D4A" w:rsidP="00C5092D">
      <w:pPr>
        <w:jc w:val="both"/>
        <w:rPr>
          <w:rFonts w:ascii="Open Sans" w:eastAsia="Calibri" w:hAnsi="Open Sans" w:cs="Open Sans"/>
          <w:sz w:val="20"/>
          <w:szCs w:val="20"/>
        </w:rPr>
      </w:pPr>
    </w:p>
    <w:p w14:paraId="29A67026" w14:textId="3BA07EF8" w:rsidR="00C5092D" w:rsidRPr="006F43B8" w:rsidRDefault="006C2CB0"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2</w:t>
      </w:r>
      <w:r w:rsidR="00C5092D" w:rsidRPr="006F43B8">
        <w:rPr>
          <w:rFonts w:ascii="Open Sans" w:eastAsia="Calibri" w:hAnsi="Open Sans" w:cs="Open Sans"/>
          <w:color w:val="4472C4" w:themeColor="accent1"/>
          <w:sz w:val="20"/>
          <w:szCs w:val="20"/>
        </w:rPr>
        <w:t xml:space="preserve"> – </w:t>
      </w:r>
      <w:r w:rsidR="0020218E" w:rsidRPr="006F43B8">
        <w:rPr>
          <w:rFonts w:ascii="Open Sans" w:eastAsia="Calibri" w:hAnsi="Open Sans" w:cs="Open Sans"/>
          <w:color w:val="4472C4" w:themeColor="accent1"/>
          <w:sz w:val="20"/>
          <w:szCs w:val="20"/>
        </w:rPr>
        <w:t>Catégories de données personnelles concernant les utilisateurs traitées par le Diocèse de Paris</w:t>
      </w:r>
    </w:p>
    <w:p w14:paraId="71292DC8" w14:textId="435FC168" w:rsidR="00C5092D" w:rsidRPr="006F43B8" w:rsidRDefault="006C2CB0" w:rsidP="00C5092D">
      <w:pPr>
        <w:pStyle w:val="Titre3"/>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2</w:t>
      </w:r>
      <w:r w:rsidR="00C5092D" w:rsidRPr="006F43B8">
        <w:rPr>
          <w:rFonts w:ascii="Open Sans" w:eastAsia="Calibri" w:hAnsi="Open Sans" w:cs="Open Sans"/>
          <w:color w:val="4472C4" w:themeColor="accent1"/>
          <w:sz w:val="20"/>
          <w:szCs w:val="20"/>
        </w:rPr>
        <w:t xml:space="preserve">.1 – Informations </w:t>
      </w:r>
      <w:r w:rsidR="0020218E" w:rsidRPr="006F43B8">
        <w:rPr>
          <w:rFonts w:ascii="Open Sans" w:eastAsia="Calibri" w:hAnsi="Open Sans" w:cs="Open Sans"/>
          <w:color w:val="4472C4" w:themeColor="accent1"/>
          <w:sz w:val="20"/>
          <w:szCs w:val="20"/>
        </w:rPr>
        <w:t>fournies</w:t>
      </w:r>
      <w:r w:rsidR="00C5092D" w:rsidRPr="006F43B8">
        <w:rPr>
          <w:rFonts w:ascii="Open Sans" w:eastAsia="Calibri" w:hAnsi="Open Sans" w:cs="Open Sans"/>
          <w:color w:val="4472C4" w:themeColor="accent1"/>
          <w:sz w:val="20"/>
          <w:szCs w:val="20"/>
        </w:rPr>
        <w:t xml:space="preserve"> directement</w:t>
      </w:r>
    </w:p>
    <w:p w14:paraId="53CE328A" w14:textId="1670DF60" w:rsidR="00C5092D" w:rsidRPr="00C5092D" w:rsidRDefault="00310CBA" w:rsidP="00C5092D">
      <w:pPr>
        <w:jc w:val="both"/>
        <w:rPr>
          <w:rFonts w:ascii="Open Sans" w:hAnsi="Open Sans" w:cs="Open Sans"/>
          <w:sz w:val="20"/>
          <w:szCs w:val="20"/>
        </w:rPr>
      </w:pPr>
      <w:r>
        <w:rPr>
          <w:rFonts w:ascii="Open Sans" w:eastAsia="Calibri" w:hAnsi="Open Sans" w:cs="Open Sans"/>
          <w:sz w:val="20"/>
          <w:szCs w:val="20"/>
        </w:rPr>
        <w:lastRenderedPageBreak/>
        <w:t>L’ADP</w:t>
      </w:r>
      <w:r w:rsidR="0020218E">
        <w:rPr>
          <w:rFonts w:ascii="Open Sans" w:eastAsia="Calibri" w:hAnsi="Open Sans" w:cs="Open Sans"/>
          <w:sz w:val="20"/>
          <w:szCs w:val="20"/>
        </w:rPr>
        <w:t xml:space="preserve"> traite les</w:t>
      </w:r>
      <w:r w:rsidR="00C5092D" w:rsidRPr="00C5092D">
        <w:rPr>
          <w:rFonts w:ascii="Open Sans" w:eastAsia="Calibri" w:hAnsi="Open Sans" w:cs="Open Sans"/>
          <w:sz w:val="20"/>
          <w:szCs w:val="20"/>
        </w:rPr>
        <w:t xml:space="preserve"> informations collectées sur </w:t>
      </w:r>
      <w:r w:rsidR="0020218E">
        <w:rPr>
          <w:rFonts w:ascii="Open Sans" w:eastAsia="Calibri" w:hAnsi="Open Sans" w:cs="Open Sans"/>
          <w:sz w:val="20"/>
          <w:szCs w:val="20"/>
        </w:rPr>
        <w:t xml:space="preserve">la </w:t>
      </w:r>
      <w:r w:rsidR="00C5092D" w:rsidRPr="00C5092D">
        <w:rPr>
          <w:rFonts w:ascii="Open Sans" w:eastAsia="Calibri" w:hAnsi="Open Sans" w:cs="Open Sans"/>
          <w:sz w:val="20"/>
          <w:szCs w:val="20"/>
        </w:rPr>
        <w:t xml:space="preserve">Plateforme, par exemple lorsque </w:t>
      </w:r>
      <w:r w:rsidR="0020218E">
        <w:rPr>
          <w:rFonts w:ascii="Open Sans" w:eastAsia="Calibri" w:hAnsi="Open Sans" w:cs="Open Sans"/>
          <w:sz w:val="20"/>
          <w:szCs w:val="20"/>
        </w:rPr>
        <w:t>l’utilisateur fait</w:t>
      </w:r>
      <w:r w:rsidR="00C5092D" w:rsidRPr="00C5092D">
        <w:rPr>
          <w:rFonts w:ascii="Open Sans" w:eastAsia="Calibri" w:hAnsi="Open Sans" w:cs="Open Sans"/>
          <w:sz w:val="20"/>
          <w:szCs w:val="20"/>
        </w:rPr>
        <w:t xml:space="preserve"> un don, </w:t>
      </w:r>
      <w:r w:rsidR="0020218E">
        <w:rPr>
          <w:rFonts w:ascii="Open Sans" w:eastAsia="Calibri" w:hAnsi="Open Sans" w:cs="Open Sans"/>
          <w:sz w:val="20"/>
          <w:szCs w:val="20"/>
        </w:rPr>
        <w:t>s’inscrit</w:t>
      </w:r>
      <w:r w:rsidR="00C5092D" w:rsidRPr="00C5092D">
        <w:rPr>
          <w:rFonts w:ascii="Open Sans" w:eastAsia="Calibri" w:hAnsi="Open Sans" w:cs="Open Sans"/>
          <w:sz w:val="20"/>
          <w:szCs w:val="20"/>
        </w:rPr>
        <w:t xml:space="preserve"> à un événement, </w:t>
      </w:r>
      <w:r w:rsidR="0020218E">
        <w:rPr>
          <w:rFonts w:ascii="Open Sans" w:eastAsia="Calibri" w:hAnsi="Open Sans" w:cs="Open Sans"/>
          <w:sz w:val="20"/>
          <w:szCs w:val="20"/>
        </w:rPr>
        <w:t xml:space="preserve">inscrit son enfant au catéchisme, ou </w:t>
      </w:r>
      <w:r w:rsidR="00C5092D" w:rsidRPr="00C5092D">
        <w:rPr>
          <w:rFonts w:ascii="Open Sans" w:eastAsia="Calibri" w:hAnsi="Open Sans" w:cs="Open Sans"/>
          <w:sz w:val="20"/>
          <w:szCs w:val="20"/>
        </w:rPr>
        <w:t>pour une demande de sacrement….</w:t>
      </w:r>
    </w:p>
    <w:p w14:paraId="2875ACBB" w14:textId="1C39F262" w:rsidR="00C5092D" w:rsidRDefault="00310CBA" w:rsidP="00C5092D">
      <w:pPr>
        <w:jc w:val="both"/>
        <w:rPr>
          <w:rFonts w:ascii="Open Sans" w:eastAsia="Calibri" w:hAnsi="Open Sans" w:cs="Open Sans"/>
          <w:sz w:val="20"/>
          <w:szCs w:val="20"/>
        </w:rPr>
      </w:pPr>
      <w:r>
        <w:rPr>
          <w:rFonts w:ascii="Open Sans" w:eastAsia="Calibri" w:hAnsi="Open Sans" w:cs="Open Sans"/>
          <w:sz w:val="20"/>
          <w:szCs w:val="20"/>
        </w:rPr>
        <w:t xml:space="preserve">L’ADP </w:t>
      </w:r>
      <w:r w:rsidR="0020218E">
        <w:rPr>
          <w:rFonts w:ascii="Open Sans" w:eastAsia="Calibri" w:hAnsi="Open Sans" w:cs="Open Sans"/>
          <w:sz w:val="20"/>
          <w:szCs w:val="20"/>
        </w:rPr>
        <w:t>est notamment amené</w:t>
      </w:r>
      <w:r w:rsidR="00C5092D" w:rsidRPr="00C5092D">
        <w:rPr>
          <w:rFonts w:ascii="Open Sans" w:eastAsia="Calibri" w:hAnsi="Open Sans" w:cs="Open Sans"/>
          <w:sz w:val="20"/>
          <w:szCs w:val="20"/>
        </w:rPr>
        <w:t xml:space="preserve"> à collecter :</w:t>
      </w:r>
    </w:p>
    <w:p w14:paraId="66EEB60A" w14:textId="346F1C67" w:rsidR="004D7322" w:rsidRPr="001E3948" w:rsidRDefault="004D7322" w:rsidP="004D7322">
      <w:pPr>
        <w:pStyle w:val="Paragraphedeliste"/>
        <w:numPr>
          <w:ilvl w:val="0"/>
          <w:numId w:val="4"/>
        </w:numPr>
        <w:jc w:val="both"/>
        <w:rPr>
          <w:rFonts w:ascii="Open Sans" w:hAnsi="Open Sans" w:cs="Open Sans"/>
          <w:sz w:val="20"/>
          <w:szCs w:val="20"/>
          <w:u w:val="single"/>
        </w:rPr>
      </w:pPr>
      <w:r w:rsidRPr="001E3948">
        <w:rPr>
          <w:rFonts w:ascii="Open Sans" w:hAnsi="Open Sans" w:cs="Open Sans"/>
          <w:sz w:val="20"/>
          <w:szCs w:val="20"/>
          <w:u w:val="single"/>
        </w:rPr>
        <w:t>Si l’utilisateur souhaite transmettre ses coordonnées au Diocèse de Paris</w:t>
      </w:r>
    </w:p>
    <w:p w14:paraId="25A16D17" w14:textId="1EDB6002" w:rsidR="004D7322" w:rsidRPr="004D7322" w:rsidRDefault="00C5092D" w:rsidP="004D7322">
      <w:pPr>
        <w:ind w:left="360"/>
        <w:jc w:val="both"/>
        <w:rPr>
          <w:rFonts w:ascii="Open Sans" w:eastAsiaTheme="minorEastAsia" w:hAnsi="Open Sans" w:cs="Open Sans"/>
          <w:sz w:val="20"/>
          <w:szCs w:val="20"/>
        </w:rPr>
      </w:pPr>
      <w:r w:rsidRPr="004D7322">
        <w:rPr>
          <w:rFonts w:ascii="Open Sans" w:eastAsia="Calibri" w:hAnsi="Open Sans" w:cs="Open Sans"/>
          <w:sz w:val="20"/>
          <w:szCs w:val="20"/>
        </w:rPr>
        <w:t xml:space="preserve">Des informations personnelles telles que, entre autres : </w:t>
      </w:r>
      <w:r w:rsidR="00623C57">
        <w:rPr>
          <w:rFonts w:ascii="Open Sans" w:eastAsia="Calibri" w:hAnsi="Open Sans" w:cs="Open Sans"/>
          <w:sz w:val="20"/>
          <w:szCs w:val="20"/>
        </w:rPr>
        <w:t xml:space="preserve">civilité, </w:t>
      </w:r>
      <w:r w:rsidRPr="004D7322">
        <w:rPr>
          <w:rFonts w:ascii="Open Sans" w:eastAsia="Calibri" w:hAnsi="Open Sans" w:cs="Open Sans"/>
          <w:sz w:val="20"/>
          <w:szCs w:val="20"/>
        </w:rPr>
        <w:t xml:space="preserve">nom, prénom, </w:t>
      </w:r>
      <w:r w:rsidR="00623C57">
        <w:rPr>
          <w:rFonts w:ascii="Open Sans" w:eastAsia="Calibri" w:hAnsi="Open Sans" w:cs="Open Sans"/>
          <w:sz w:val="20"/>
          <w:szCs w:val="20"/>
        </w:rPr>
        <w:t>date de naissance</w:t>
      </w:r>
      <w:r w:rsidRPr="004D7322">
        <w:rPr>
          <w:rFonts w:ascii="Open Sans" w:eastAsia="Calibri" w:hAnsi="Open Sans" w:cs="Open Sans"/>
          <w:sz w:val="20"/>
          <w:szCs w:val="20"/>
        </w:rPr>
        <w:t xml:space="preserve">, adresse électronique, adresse postale, autres coordonnées de contact incluant le numéro de téléphone </w:t>
      </w:r>
      <w:r w:rsidR="00623C57">
        <w:rPr>
          <w:rFonts w:ascii="Open Sans" w:eastAsia="Calibri" w:hAnsi="Open Sans" w:cs="Open Sans"/>
          <w:sz w:val="20"/>
          <w:szCs w:val="20"/>
        </w:rPr>
        <w:t xml:space="preserve">fixe et portable, </w:t>
      </w:r>
      <w:r w:rsidR="00D63AF0">
        <w:rPr>
          <w:rFonts w:ascii="Open Sans" w:eastAsia="Calibri" w:hAnsi="Open Sans" w:cs="Open Sans"/>
          <w:sz w:val="20"/>
          <w:szCs w:val="20"/>
        </w:rPr>
        <w:t>l’</w:t>
      </w:r>
      <w:r w:rsidR="00645944">
        <w:rPr>
          <w:rFonts w:ascii="Open Sans" w:eastAsia="Calibri" w:hAnsi="Open Sans" w:cs="Open Sans"/>
          <w:sz w:val="20"/>
          <w:szCs w:val="20"/>
        </w:rPr>
        <w:t xml:space="preserve">état </w:t>
      </w:r>
      <w:r w:rsidRPr="004D7322">
        <w:rPr>
          <w:rFonts w:ascii="Open Sans" w:eastAsia="Calibri" w:hAnsi="Open Sans" w:cs="Open Sans"/>
          <w:sz w:val="20"/>
          <w:szCs w:val="20"/>
        </w:rPr>
        <w:t xml:space="preserve">matrimonial ; </w:t>
      </w:r>
    </w:p>
    <w:p w14:paraId="2AD6CFFB" w14:textId="05BF09AC" w:rsidR="004D7322" w:rsidRDefault="004D7322" w:rsidP="004D7322">
      <w:pPr>
        <w:pStyle w:val="Paragraphedeliste"/>
        <w:numPr>
          <w:ilvl w:val="0"/>
          <w:numId w:val="4"/>
        </w:numPr>
        <w:jc w:val="both"/>
        <w:rPr>
          <w:rFonts w:ascii="Open Sans" w:eastAsiaTheme="minorEastAsia" w:hAnsi="Open Sans" w:cs="Open Sans"/>
          <w:sz w:val="20"/>
          <w:szCs w:val="20"/>
        </w:rPr>
      </w:pPr>
      <w:r w:rsidRPr="001E3948">
        <w:rPr>
          <w:rFonts w:ascii="Open Sans" w:eastAsiaTheme="minorEastAsia" w:hAnsi="Open Sans" w:cs="Open Sans"/>
          <w:sz w:val="20"/>
          <w:szCs w:val="20"/>
          <w:u w:val="single"/>
        </w:rPr>
        <w:t>Si l’utilisateur souhaite inscrire son ou ses enfants mineurs au catéchisme</w:t>
      </w:r>
      <w:r>
        <w:rPr>
          <w:rFonts w:ascii="Open Sans" w:eastAsiaTheme="minorEastAsia" w:hAnsi="Open Sans" w:cs="Open Sans"/>
          <w:sz w:val="20"/>
          <w:szCs w:val="20"/>
        </w:rPr>
        <w:t> </w:t>
      </w:r>
    </w:p>
    <w:p w14:paraId="503AA26B" w14:textId="6AB8A946" w:rsidR="001E3948" w:rsidRDefault="0055334C" w:rsidP="00645944">
      <w:pPr>
        <w:ind w:left="360"/>
        <w:jc w:val="both"/>
        <w:rPr>
          <w:rFonts w:ascii="Open Sans" w:eastAsia="Calibri" w:hAnsi="Open Sans" w:cs="Open Sans"/>
          <w:sz w:val="20"/>
          <w:szCs w:val="20"/>
        </w:rPr>
      </w:pPr>
      <w:r w:rsidRPr="004D7322">
        <w:rPr>
          <w:rFonts w:ascii="Open Sans" w:eastAsia="Calibri" w:hAnsi="Open Sans" w:cs="Open Sans"/>
          <w:sz w:val="20"/>
          <w:szCs w:val="20"/>
        </w:rPr>
        <w:t>Des informations personnelles telles que, entre autres</w:t>
      </w:r>
      <w:r>
        <w:rPr>
          <w:rFonts w:ascii="Open Sans" w:eastAsia="Calibri" w:hAnsi="Open Sans" w:cs="Open Sans"/>
          <w:sz w:val="20"/>
          <w:szCs w:val="20"/>
        </w:rPr>
        <w:t xml:space="preserve"> : </w:t>
      </w:r>
      <w:r w:rsidR="001E3948" w:rsidRPr="001E3948">
        <w:rPr>
          <w:rFonts w:ascii="Open Sans" w:eastAsia="Calibri" w:hAnsi="Open Sans" w:cs="Open Sans"/>
          <w:sz w:val="20"/>
          <w:szCs w:val="20"/>
        </w:rPr>
        <w:t>civilité, nom, prénom, adresse électronique, numéro de télép</w:t>
      </w:r>
      <w:r w:rsidR="001E3948">
        <w:rPr>
          <w:rFonts w:ascii="Open Sans" w:eastAsia="Calibri" w:hAnsi="Open Sans" w:cs="Open Sans"/>
          <w:sz w:val="20"/>
          <w:szCs w:val="20"/>
        </w:rPr>
        <w:t>hone fixe et mobile, date et lieu de naissance</w:t>
      </w:r>
      <w:r w:rsidR="001E3948" w:rsidRPr="001E3948">
        <w:rPr>
          <w:rFonts w:ascii="Open Sans" w:eastAsia="Calibri" w:hAnsi="Open Sans" w:cs="Open Sans"/>
          <w:sz w:val="20"/>
          <w:szCs w:val="20"/>
        </w:rPr>
        <w:t>, qualité de responsable parental, adresse postale complète, pays, situation mar</w:t>
      </w:r>
      <w:r w:rsidR="001E3948">
        <w:rPr>
          <w:rFonts w:ascii="Open Sans" w:eastAsia="Calibri" w:hAnsi="Open Sans" w:cs="Open Sans"/>
          <w:sz w:val="20"/>
          <w:szCs w:val="20"/>
        </w:rPr>
        <w:t>itale</w:t>
      </w:r>
      <w:r w:rsidR="001E3948" w:rsidRPr="001E3948">
        <w:rPr>
          <w:rFonts w:ascii="Open Sans" w:eastAsia="Calibri" w:hAnsi="Open Sans" w:cs="Open Sans"/>
          <w:sz w:val="20"/>
          <w:szCs w:val="20"/>
        </w:rPr>
        <w:t xml:space="preserve">, </w:t>
      </w:r>
    </w:p>
    <w:p w14:paraId="661729CB" w14:textId="6C7D3391" w:rsidR="001E3948" w:rsidRDefault="0055334C" w:rsidP="00645944">
      <w:pPr>
        <w:ind w:left="360"/>
        <w:jc w:val="both"/>
        <w:rPr>
          <w:rFonts w:ascii="Open Sans" w:eastAsia="Calibri" w:hAnsi="Open Sans" w:cs="Open Sans"/>
          <w:sz w:val="20"/>
          <w:szCs w:val="20"/>
        </w:rPr>
      </w:pPr>
      <w:r w:rsidRPr="004D7322">
        <w:rPr>
          <w:rFonts w:ascii="Open Sans" w:eastAsia="Calibri" w:hAnsi="Open Sans" w:cs="Open Sans"/>
          <w:sz w:val="20"/>
          <w:szCs w:val="20"/>
        </w:rPr>
        <w:t>Des informations personnelles</w:t>
      </w:r>
      <w:r>
        <w:rPr>
          <w:rFonts w:ascii="Open Sans" w:eastAsia="Calibri" w:hAnsi="Open Sans" w:cs="Open Sans"/>
          <w:sz w:val="20"/>
          <w:szCs w:val="20"/>
        </w:rPr>
        <w:t xml:space="preserve"> de son / ses enfant(s) </w:t>
      </w:r>
      <w:r w:rsidRPr="004D7322">
        <w:rPr>
          <w:rFonts w:ascii="Open Sans" w:eastAsia="Calibri" w:hAnsi="Open Sans" w:cs="Open Sans"/>
          <w:sz w:val="20"/>
          <w:szCs w:val="20"/>
        </w:rPr>
        <w:t>telles que, entre autres</w:t>
      </w:r>
      <w:r>
        <w:rPr>
          <w:rFonts w:ascii="Open Sans" w:eastAsia="Calibri" w:hAnsi="Open Sans" w:cs="Open Sans"/>
          <w:sz w:val="20"/>
          <w:szCs w:val="20"/>
        </w:rPr>
        <w:t xml:space="preserve"> </w:t>
      </w:r>
      <w:r w:rsidR="001E3948" w:rsidRPr="001E3948">
        <w:rPr>
          <w:rFonts w:ascii="Open Sans" w:eastAsia="Calibri" w:hAnsi="Open Sans" w:cs="Open Sans"/>
          <w:sz w:val="20"/>
          <w:szCs w:val="20"/>
        </w:rPr>
        <w:t>: sexe, no</w:t>
      </w:r>
      <w:r w:rsidR="001E3948">
        <w:rPr>
          <w:rFonts w:ascii="Open Sans" w:eastAsia="Calibri" w:hAnsi="Open Sans" w:cs="Open Sans"/>
          <w:sz w:val="20"/>
          <w:szCs w:val="20"/>
        </w:rPr>
        <w:t>m, prénom, adresse électronique, numéro de téléphone</w:t>
      </w:r>
      <w:r w:rsidR="001E3948" w:rsidRPr="001E3948">
        <w:rPr>
          <w:rFonts w:ascii="Open Sans" w:eastAsia="Calibri" w:hAnsi="Open Sans" w:cs="Open Sans"/>
          <w:sz w:val="20"/>
          <w:szCs w:val="20"/>
        </w:rPr>
        <w:t>, date et lieu de nai</w:t>
      </w:r>
      <w:r w:rsidR="001E3948">
        <w:rPr>
          <w:rFonts w:ascii="Open Sans" w:eastAsia="Calibri" w:hAnsi="Open Sans" w:cs="Open Sans"/>
          <w:sz w:val="20"/>
          <w:szCs w:val="20"/>
        </w:rPr>
        <w:t>ssance, date et lieu de baptême, date et lieu de communion</w:t>
      </w:r>
      <w:r w:rsidR="001E3948" w:rsidRPr="001E3948">
        <w:rPr>
          <w:rFonts w:ascii="Open Sans" w:eastAsia="Calibri" w:hAnsi="Open Sans" w:cs="Open Sans"/>
          <w:sz w:val="20"/>
          <w:szCs w:val="20"/>
        </w:rPr>
        <w:t>, date et lieu</w:t>
      </w:r>
      <w:r w:rsidR="001E3948">
        <w:rPr>
          <w:rFonts w:ascii="Open Sans" w:eastAsia="Calibri" w:hAnsi="Open Sans" w:cs="Open Sans"/>
          <w:sz w:val="20"/>
          <w:szCs w:val="20"/>
        </w:rPr>
        <w:t xml:space="preserve"> de confirmation, adresse du foyer</w:t>
      </w:r>
      <w:r w:rsidR="001E3948" w:rsidRPr="001E3948">
        <w:rPr>
          <w:rFonts w:ascii="Open Sans" w:eastAsia="Calibri" w:hAnsi="Open Sans" w:cs="Open Sans"/>
          <w:sz w:val="20"/>
          <w:szCs w:val="20"/>
        </w:rPr>
        <w:t xml:space="preserve">, niveau de catéchisme de </w:t>
      </w:r>
      <w:r w:rsidR="001E3948">
        <w:rPr>
          <w:rFonts w:ascii="Open Sans" w:eastAsia="Calibri" w:hAnsi="Open Sans" w:cs="Open Sans"/>
          <w:sz w:val="20"/>
          <w:szCs w:val="20"/>
        </w:rPr>
        <w:t>l’année précédente</w:t>
      </w:r>
      <w:r w:rsidR="001E3948" w:rsidRPr="001E3948">
        <w:rPr>
          <w:rFonts w:ascii="Open Sans" w:eastAsia="Calibri" w:hAnsi="Open Sans" w:cs="Open Sans"/>
          <w:sz w:val="20"/>
          <w:szCs w:val="20"/>
        </w:rPr>
        <w:t>, niveau de catéchisme demandé, niveau scolaire pour l’année d’inscri</w:t>
      </w:r>
      <w:r w:rsidR="001E3948">
        <w:rPr>
          <w:rFonts w:ascii="Open Sans" w:eastAsia="Calibri" w:hAnsi="Open Sans" w:cs="Open Sans"/>
          <w:sz w:val="20"/>
          <w:szCs w:val="20"/>
        </w:rPr>
        <w:t>ption et établissement scolaire</w:t>
      </w:r>
      <w:r w:rsidR="001E3948" w:rsidRPr="001E3948">
        <w:rPr>
          <w:rFonts w:ascii="Open Sans" w:eastAsia="Calibri" w:hAnsi="Open Sans" w:cs="Open Sans"/>
          <w:sz w:val="20"/>
          <w:szCs w:val="20"/>
        </w:rPr>
        <w:t>, photographie de l’enfant / des enfants.</w:t>
      </w:r>
    </w:p>
    <w:p w14:paraId="57E22BE8" w14:textId="13E73005" w:rsidR="00645944" w:rsidRDefault="001E3948" w:rsidP="0055334C">
      <w:pPr>
        <w:ind w:left="360"/>
        <w:jc w:val="both"/>
        <w:rPr>
          <w:rFonts w:ascii="Open Sans" w:eastAsiaTheme="minorEastAsia" w:hAnsi="Open Sans" w:cs="Open Sans"/>
          <w:sz w:val="20"/>
          <w:szCs w:val="20"/>
        </w:rPr>
      </w:pPr>
      <w:r w:rsidRPr="001E3948">
        <w:rPr>
          <w:rFonts w:ascii="Open Sans" w:eastAsiaTheme="minorEastAsia" w:hAnsi="Open Sans" w:cs="Open Sans"/>
          <w:sz w:val="20"/>
          <w:szCs w:val="20"/>
        </w:rPr>
        <w:t>L’utilisateur devra remplir et renvoyer à la paroisse une autorisation parentale pour pouvoir inscrire son / ses enfants mineur(s) au catéchisme.</w:t>
      </w:r>
    </w:p>
    <w:p w14:paraId="346A9B5C" w14:textId="08C25AE4" w:rsidR="00BE5BC2" w:rsidRDefault="00BE5BC2" w:rsidP="0055334C">
      <w:pPr>
        <w:ind w:left="360"/>
        <w:jc w:val="both"/>
        <w:rPr>
          <w:rFonts w:ascii="Open Sans" w:eastAsiaTheme="minorEastAsia" w:hAnsi="Open Sans" w:cs="Open Sans"/>
          <w:sz w:val="20"/>
          <w:szCs w:val="20"/>
        </w:rPr>
      </w:pPr>
      <w:r w:rsidRPr="00BE5BC2">
        <w:rPr>
          <w:rFonts w:ascii="Open Sans" w:eastAsiaTheme="minorEastAsia" w:hAnsi="Open Sans" w:cs="Open Sans"/>
          <w:sz w:val="20"/>
          <w:szCs w:val="20"/>
        </w:rPr>
        <w:t>-</w:t>
      </w:r>
      <w:r w:rsidRPr="00BE5BC2">
        <w:rPr>
          <w:rFonts w:ascii="Open Sans" w:eastAsiaTheme="minorEastAsia" w:hAnsi="Open Sans" w:cs="Open Sans"/>
          <w:sz w:val="20"/>
          <w:szCs w:val="20"/>
        </w:rPr>
        <w:tab/>
      </w:r>
      <w:r w:rsidRPr="00BE5BC2">
        <w:rPr>
          <w:rFonts w:ascii="Open Sans" w:eastAsiaTheme="minorEastAsia" w:hAnsi="Open Sans" w:cs="Open Sans"/>
          <w:sz w:val="20"/>
          <w:szCs w:val="20"/>
          <w:u w:val="single"/>
        </w:rPr>
        <w:t>Si l’utilisateur souhaite s’inscrire à un évènement</w:t>
      </w:r>
      <w:r>
        <w:rPr>
          <w:rFonts w:ascii="Open Sans" w:eastAsiaTheme="minorEastAsia" w:hAnsi="Open Sans" w:cs="Open Sans"/>
          <w:sz w:val="20"/>
          <w:szCs w:val="20"/>
          <w:u w:val="single"/>
        </w:rPr>
        <w:t xml:space="preserve"> organisé par l’ADP </w:t>
      </w:r>
      <w:r w:rsidRPr="00BE5BC2">
        <w:rPr>
          <w:rFonts w:ascii="Open Sans" w:eastAsiaTheme="minorEastAsia" w:hAnsi="Open Sans" w:cs="Open Sans"/>
          <w:sz w:val="20"/>
          <w:szCs w:val="20"/>
          <w:u w:val="single"/>
        </w:rPr>
        <w:t>via la plateforme suivante : inscriptionevenement.dioceseparis.fr</w:t>
      </w:r>
    </w:p>
    <w:p w14:paraId="45F7C425" w14:textId="232586A4" w:rsidR="00BE5BC2" w:rsidRPr="00BE5BC2" w:rsidRDefault="00BE5BC2" w:rsidP="00BE5BC2">
      <w:pPr>
        <w:ind w:left="360"/>
        <w:jc w:val="both"/>
        <w:rPr>
          <w:rFonts w:ascii="Open Sans" w:eastAsiaTheme="minorEastAsia" w:hAnsi="Open Sans" w:cs="Open Sans"/>
          <w:sz w:val="20"/>
          <w:szCs w:val="20"/>
        </w:rPr>
      </w:pPr>
      <w:r w:rsidRPr="004D7322">
        <w:rPr>
          <w:rFonts w:ascii="Open Sans" w:eastAsia="Calibri" w:hAnsi="Open Sans" w:cs="Open Sans"/>
          <w:sz w:val="20"/>
          <w:szCs w:val="20"/>
        </w:rPr>
        <w:t>Des informations personnelles telles que, entre autres</w:t>
      </w:r>
      <w:r>
        <w:rPr>
          <w:rFonts w:ascii="Open Sans" w:eastAsia="Calibri" w:hAnsi="Open Sans" w:cs="Open Sans"/>
          <w:sz w:val="20"/>
          <w:szCs w:val="20"/>
        </w:rPr>
        <w:t> </w:t>
      </w:r>
      <w:r>
        <w:rPr>
          <w:rFonts w:ascii="Open Sans" w:eastAsiaTheme="minorEastAsia" w:hAnsi="Open Sans" w:cs="Open Sans"/>
          <w:sz w:val="20"/>
          <w:szCs w:val="20"/>
        </w:rPr>
        <w:t xml:space="preserve">: </w:t>
      </w:r>
      <w:r w:rsidRPr="00BE5BC2">
        <w:rPr>
          <w:rFonts w:ascii="Open Sans" w:eastAsiaTheme="minorEastAsia" w:hAnsi="Open Sans" w:cs="Open Sans"/>
          <w:sz w:val="20"/>
          <w:szCs w:val="20"/>
        </w:rPr>
        <w:t xml:space="preserve">l’adresse électronique, le nom, le prénom, la date de naissance, le numéro de téléphone, l’adresse postale et le code postal de l’utilisateur. </w:t>
      </w:r>
    </w:p>
    <w:p w14:paraId="12BF2532" w14:textId="77777777" w:rsidR="00BE5BC2" w:rsidRPr="00BE5BC2" w:rsidRDefault="00BE5BC2" w:rsidP="00BE5BC2">
      <w:pPr>
        <w:ind w:left="360"/>
        <w:jc w:val="both"/>
        <w:rPr>
          <w:rFonts w:ascii="Open Sans" w:eastAsiaTheme="minorEastAsia" w:hAnsi="Open Sans" w:cs="Open Sans"/>
          <w:sz w:val="20"/>
          <w:szCs w:val="20"/>
        </w:rPr>
      </w:pPr>
      <w:r w:rsidRPr="00BE5BC2">
        <w:rPr>
          <w:rFonts w:ascii="Open Sans" w:eastAsiaTheme="minorEastAsia" w:hAnsi="Open Sans" w:cs="Open Sans"/>
          <w:sz w:val="20"/>
          <w:szCs w:val="20"/>
        </w:rPr>
        <w:t xml:space="preserve">Si l’utilisateur ne possède pas de compte personnel sur la plateforme : inscriptionevenement.dioceseparis.fr, il peut en créer un. </w:t>
      </w:r>
    </w:p>
    <w:p w14:paraId="7F7A83EE" w14:textId="4A029EE5" w:rsidR="00BE5BC2" w:rsidRPr="00645944" w:rsidRDefault="00BE5BC2" w:rsidP="00BE5BC2">
      <w:pPr>
        <w:ind w:left="360"/>
        <w:jc w:val="both"/>
        <w:rPr>
          <w:rFonts w:ascii="Open Sans" w:eastAsiaTheme="minorEastAsia" w:hAnsi="Open Sans" w:cs="Open Sans"/>
          <w:sz w:val="20"/>
          <w:szCs w:val="20"/>
        </w:rPr>
      </w:pPr>
      <w:r w:rsidRPr="00BE5BC2">
        <w:rPr>
          <w:rFonts w:ascii="Open Sans" w:eastAsiaTheme="minorEastAsia" w:hAnsi="Open Sans" w:cs="Open Sans"/>
          <w:sz w:val="20"/>
          <w:szCs w:val="20"/>
        </w:rPr>
        <w:t>L’ADP collecte alors à cette fin la civilité, le nom, prénom, la date de naissance et l’adresse électronique de l’utilisateur.</w:t>
      </w:r>
    </w:p>
    <w:p w14:paraId="1EDFFF61" w14:textId="722C3061" w:rsidR="004D7322" w:rsidRDefault="004D7322" w:rsidP="004D7322">
      <w:pPr>
        <w:pStyle w:val="Paragraphedeliste"/>
        <w:numPr>
          <w:ilvl w:val="0"/>
          <w:numId w:val="4"/>
        </w:numPr>
        <w:jc w:val="both"/>
        <w:rPr>
          <w:rFonts w:ascii="Open Sans" w:eastAsiaTheme="minorEastAsia" w:hAnsi="Open Sans" w:cs="Open Sans"/>
          <w:sz w:val="20"/>
          <w:szCs w:val="20"/>
          <w:u w:val="single"/>
        </w:rPr>
      </w:pPr>
      <w:r w:rsidRPr="001E3948">
        <w:rPr>
          <w:rFonts w:ascii="Open Sans" w:eastAsiaTheme="minorEastAsia" w:hAnsi="Open Sans" w:cs="Open Sans"/>
          <w:sz w:val="20"/>
          <w:szCs w:val="20"/>
          <w:u w:val="single"/>
        </w:rPr>
        <w:t>Si l’utili</w:t>
      </w:r>
      <w:r w:rsidR="001E3948" w:rsidRPr="001E3948">
        <w:rPr>
          <w:rFonts w:ascii="Open Sans" w:eastAsiaTheme="minorEastAsia" w:hAnsi="Open Sans" w:cs="Open Sans"/>
          <w:sz w:val="20"/>
          <w:szCs w:val="20"/>
          <w:u w:val="single"/>
        </w:rPr>
        <w:t>sateur souhaite offrir une messe</w:t>
      </w:r>
    </w:p>
    <w:p w14:paraId="2448FE17" w14:textId="04F87230" w:rsidR="001E3948" w:rsidRPr="009D03DA" w:rsidRDefault="009D03DA" w:rsidP="001E3948">
      <w:pPr>
        <w:ind w:left="360"/>
        <w:jc w:val="both"/>
        <w:rPr>
          <w:rFonts w:ascii="Open Sans" w:eastAsiaTheme="minorEastAsia" w:hAnsi="Open Sans" w:cs="Open Sans"/>
          <w:sz w:val="20"/>
          <w:szCs w:val="20"/>
        </w:rPr>
      </w:pPr>
      <w:r>
        <w:rPr>
          <w:rFonts w:ascii="Open Sans" w:eastAsiaTheme="minorEastAsia" w:hAnsi="Open Sans" w:cs="Open Sans"/>
          <w:sz w:val="20"/>
          <w:szCs w:val="20"/>
        </w:rPr>
        <w:t>Des informations personnelles telles que, entre autres : civilité, nom, prénom, adresse email</w:t>
      </w:r>
      <w:r w:rsidRPr="009D03DA">
        <w:rPr>
          <w:rFonts w:ascii="Open Sans" w:eastAsiaTheme="minorEastAsia" w:hAnsi="Open Sans" w:cs="Open Sans"/>
          <w:sz w:val="20"/>
          <w:szCs w:val="20"/>
        </w:rPr>
        <w:t xml:space="preserve">, </w:t>
      </w:r>
      <w:r>
        <w:rPr>
          <w:rFonts w:ascii="Open Sans" w:eastAsiaTheme="minorEastAsia" w:hAnsi="Open Sans" w:cs="Open Sans"/>
          <w:sz w:val="20"/>
          <w:szCs w:val="20"/>
        </w:rPr>
        <w:t xml:space="preserve">numéros de téléphone fixe et </w:t>
      </w:r>
      <w:r w:rsidRPr="009D03DA">
        <w:rPr>
          <w:rFonts w:ascii="Open Sans" w:eastAsiaTheme="minorEastAsia" w:hAnsi="Open Sans" w:cs="Open Sans"/>
          <w:sz w:val="20"/>
          <w:szCs w:val="20"/>
        </w:rPr>
        <w:t xml:space="preserve">mobile, </w:t>
      </w:r>
      <w:r>
        <w:rPr>
          <w:rFonts w:ascii="Open Sans" w:eastAsiaTheme="minorEastAsia" w:hAnsi="Open Sans" w:cs="Open Sans"/>
          <w:sz w:val="20"/>
          <w:szCs w:val="20"/>
        </w:rPr>
        <w:t>a</w:t>
      </w:r>
      <w:r w:rsidRPr="009D03DA">
        <w:rPr>
          <w:rFonts w:ascii="Open Sans" w:eastAsiaTheme="minorEastAsia" w:hAnsi="Open Sans" w:cs="Open Sans"/>
          <w:sz w:val="20"/>
          <w:szCs w:val="20"/>
        </w:rPr>
        <w:t xml:space="preserve">dresse, </w:t>
      </w:r>
      <w:r>
        <w:rPr>
          <w:rFonts w:ascii="Open Sans" w:eastAsiaTheme="minorEastAsia" w:hAnsi="Open Sans" w:cs="Open Sans"/>
          <w:sz w:val="20"/>
          <w:szCs w:val="20"/>
        </w:rPr>
        <w:t>c</w:t>
      </w:r>
      <w:r w:rsidRPr="009D03DA">
        <w:rPr>
          <w:rFonts w:ascii="Open Sans" w:eastAsiaTheme="minorEastAsia" w:hAnsi="Open Sans" w:cs="Open Sans"/>
          <w:sz w:val="20"/>
          <w:szCs w:val="20"/>
        </w:rPr>
        <w:t xml:space="preserve">ode postal, </w:t>
      </w:r>
      <w:r>
        <w:rPr>
          <w:rFonts w:ascii="Open Sans" w:eastAsiaTheme="minorEastAsia" w:hAnsi="Open Sans" w:cs="Open Sans"/>
          <w:sz w:val="20"/>
          <w:szCs w:val="20"/>
        </w:rPr>
        <w:t>v</w:t>
      </w:r>
      <w:r w:rsidRPr="009D03DA">
        <w:rPr>
          <w:rFonts w:ascii="Open Sans" w:eastAsiaTheme="minorEastAsia" w:hAnsi="Open Sans" w:cs="Open Sans"/>
          <w:sz w:val="20"/>
          <w:szCs w:val="20"/>
        </w:rPr>
        <w:t xml:space="preserve">ille, </w:t>
      </w:r>
      <w:r>
        <w:rPr>
          <w:rFonts w:ascii="Open Sans" w:eastAsiaTheme="minorEastAsia" w:hAnsi="Open Sans" w:cs="Open Sans"/>
          <w:sz w:val="20"/>
          <w:szCs w:val="20"/>
        </w:rPr>
        <w:t>p</w:t>
      </w:r>
      <w:r w:rsidRPr="009D03DA">
        <w:rPr>
          <w:rFonts w:ascii="Open Sans" w:eastAsiaTheme="minorEastAsia" w:hAnsi="Open Sans" w:cs="Open Sans"/>
          <w:sz w:val="20"/>
          <w:szCs w:val="20"/>
        </w:rPr>
        <w:t xml:space="preserve">ays, </w:t>
      </w:r>
      <w:r>
        <w:rPr>
          <w:rFonts w:ascii="Open Sans" w:eastAsiaTheme="minorEastAsia" w:hAnsi="Open Sans" w:cs="Open Sans"/>
          <w:sz w:val="20"/>
          <w:szCs w:val="20"/>
        </w:rPr>
        <w:t>é</w:t>
      </w:r>
      <w:r w:rsidRPr="009D03DA">
        <w:rPr>
          <w:rFonts w:ascii="Open Sans" w:eastAsiaTheme="minorEastAsia" w:hAnsi="Open Sans" w:cs="Open Sans"/>
          <w:sz w:val="20"/>
          <w:szCs w:val="20"/>
        </w:rPr>
        <w:t xml:space="preserve">tat civil de la personne </w:t>
      </w:r>
      <w:r w:rsidR="00D63AF0">
        <w:rPr>
          <w:rFonts w:ascii="Open Sans" w:eastAsiaTheme="minorEastAsia" w:hAnsi="Open Sans" w:cs="Open Sans"/>
          <w:sz w:val="20"/>
          <w:szCs w:val="20"/>
        </w:rPr>
        <w:t>concernée par</w:t>
      </w:r>
      <w:r w:rsidRPr="009D03DA">
        <w:rPr>
          <w:rFonts w:ascii="Open Sans" w:eastAsiaTheme="minorEastAsia" w:hAnsi="Open Sans" w:cs="Open Sans"/>
          <w:sz w:val="20"/>
          <w:szCs w:val="20"/>
        </w:rPr>
        <w:t xml:space="preserve"> l’intention</w:t>
      </w:r>
      <w:r>
        <w:rPr>
          <w:rFonts w:ascii="Open Sans" w:eastAsiaTheme="minorEastAsia" w:hAnsi="Open Sans" w:cs="Open Sans"/>
          <w:sz w:val="20"/>
          <w:szCs w:val="20"/>
        </w:rPr>
        <w:t>, nombre de messes</w:t>
      </w:r>
      <w:r w:rsidR="00D63AF0">
        <w:rPr>
          <w:rFonts w:ascii="Open Sans" w:eastAsiaTheme="minorEastAsia" w:hAnsi="Open Sans" w:cs="Open Sans"/>
          <w:sz w:val="20"/>
          <w:szCs w:val="20"/>
        </w:rPr>
        <w:t>.</w:t>
      </w:r>
      <w:r w:rsidRPr="009D03DA">
        <w:rPr>
          <w:rFonts w:ascii="Open Sans" w:eastAsiaTheme="minorEastAsia" w:hAnsi="Open Sans" w:cs="Open Sans"/>
          <w:sz w:val="20"/>
          <w:szCs w:val="20"/>
        </w:rPr>
        <w:tab/>
      </w:r>
    </w:p>
    <w:p w14:paraId="6C558883" w14:textId="4A39F30D" w:rsidR="004D7322" w:rsidRPr="001E3948" w:rsidRDefault="004D7322" w:rsidP="001E3948">
      <w:pPr>
        <w:pStyle w:val="Paragraphedeliste"/>
        <w:numPr>
          <w:ilvl w:val="0"/>
          <w:numId w:val="4"/>
        </w:numPr>
        <w:jc w:val="both"/>
        <w:rPr>
          <w:rFonts w:ascii="Open Sans" w:eastAsiaTheme="minorEastAsia" w:hAnsi="Open Sans" w:cs="Open Sans"/>
          <w:sz w:val="20"/>
          <w:szCs w:val="20"/>
          <w:u w:val="single"/>
        </w:rPr>
      </w:pPr>
      <w:r w:rsidRPr="001E3948">
        <w:rPr>
          <w:rFonts w:ascii="Open Sans" w:eastAsiaTheme="minorEastAsia" w:hAnsi="Open Sans" w:cs="Open Sans"/>
          <w:sz w:val="20"/>
          <w:szCs w:val="20"/>
          <w:u w:val="single"/>
        </w:rPr>
        <w:t>Si l’utilisateur effectue un</w:t>
      </w:r>
      <w:r w:rsidR="00BE5BC2">
        <w:rPr>
          <w:rFonts w:ascii="Open Sans" w:eastAsiaTheme="minorEastAsia" w:hAnsi="Open Sans" w:cs="Open Sans"/>
          <w:sz w:val="20"/>
          <w:szCs w:val="20"/>
          <w:u w:val="single"/>
        </w:rPr>
        <w:t>e</w:t>
      </w:r>
      <w:r w:rsidRPr="001E3948">
        <w:rPr>
          <w:rFonts w:ascii="Open Sans" w:eastAsiaTheme="minorEastAsia" w:hAnsi="Open Sans" w:cs="Open Sans"/>
          <w:sz w:val="20"/>
          <w:szCs w:val="20"/>
          <w:u w:val="single"/>
        </w:rPr>
        <w:t xml:space="preserve"> don</w:t>
      </w:r>
      <w:r w:rsidR="001E3948" w:rsidRPr="001E3948">
        <w:rPr>
          <w:rFonts w:ascii="Open Sans" w:eastAsiaTheme="minorEastAsia" w:hAnsi="Open Sans" w:cs="Open Sans"/>
          <w:sz w:val="20"/>
          <w:szCs w:val="20"/>
          <w:u w:val="single"/>
        </w:rPr>
        <w:t>ation</w:t>
      </w:r>
      <w:r w:rsidR="001E3948" w:rsidRPr="001E3948">
        <w:rPr>
          <w:u w:val="single"/>
        </w:rPr>
        <w:t xml:space="preserve"> </w:t>
      </w:r>
      <w:r w:rsidR="001E3948" w:rsidRPr="001E3948">
        <w:rPr>
          <w:rFonts w:ascii="Open Sans" w:eastAsiaTheme="minorEastAsia" w:hAnsi="Open Sans" w:cs="Open Sans"/>
          <w:sz w:val="20"/>
          <w:szCs w:val="20"/>
          <w:u w:val="single"/>
        </w:rPr>
        <w:t>auprès de l’Eglise Catholique à Paris</w:t>
      </w:r>
    </w:p>
    <w:p w14:paraId="065F8048" w14:textId="1E34BB23" w:rsidR="004D7322" w:rsidRPr="001E3948" w:rsidRDefault="001E3948" w:rsidP="001E3948">
      <w:pPr>
        <w:ind w:left="360"/>
        <w:jc w:val="both"/>
        <w:rPr>
          <w:rFonts w:ascii="Open Sans" w:eastAsiaTheme="minorEastAsia" w:hAnsi="Open Sans" w:cs="Open Sans"/>
          <w:sz w:val="20"/>
          <w:szCs w:val="20"/>
        </w:rPr>
      </w:pPr>
      <w:r>
        <w:rPr>
          <w:rFonts w:ascii="Open Sans" w:eastAsiaTheme="minorEastAsia" w:hAnsi="Open Sans" w:cs="Open Sans"/>
          <w:sz w:val="20"/>
          <w:szCs w:val="20"/>
        </w:rPr>
        <w:t xml:space="preserve">Des informations personnelles telles que, entre autres : </w:t>
      </w:r>
      <w:r w:rsidRPr="001E3948">
        <w:rPr>
          <w:rFonts w:ascii="Open Sans" w:eastAsiaTheme="minorEastAsia" w:hAnsi="Open Sans" w:cs="Open Sans"/>
          <w:sz w:val="20"/>
          <w:szCs w:val="20"/>
        </w:rPr>
        <w:t>montant du don, paroisse de l’utilisateur, adresse email, qualité (professi</w:t>
      </w:r>
      <w:r>
        <w:rPr>
          <w:rFonts w:ascii="Open Sans" w:eastAsiaTheme="minorEastAsia" w:hAnsi="Open Sans" w:cs="Open Sans"/>
          <w:sz w:val="20"/>
          <w:szCs w:val="20"/>
        </w:rPr>
        <w:t>onnel ou particulier), civilité</w:t>
      </w:r>
      <w:r w:rsidRPr="001E3948">
        <w:rPr>
          <w:rFonts w:ascii="Open Sans" w:eastAsiaTheme="minorEastAsia" w:hAnsi="Open Sans" w:cs="Open Sans"/>
          <w:sz w:val="20"/>
          <w:szCs w:val="20"/>
        </w:rPr>
        <w:t>, nom, prénom, adresse, code pos</w:t>
      </w:r>
      <w:r>
        <w:rPr>
          <w:rFonts w:ascii="Open Sans" w:eastAsiaTheme="minorEastAsia" w:hAnsi="Open Sans" w:cs="Open Sans"/>
          <w:sz w:val="20"/>
          <w:szCs w:val="20"/>
        </w:rPr>
        <w:t>tal, ville, numéro de téléphone, année de naissance</w:t>
      </w:r>
      <w:r w:rsidRPr="001E3948">
        <w:rPr>
          <w:rFonts w:ascii="Open Sans" w:eastAsiaTheme="minorEastAsia" w:hAnsi="Open Sans" w:cs="Open Sans"/>
          <w:sz w:val="20"/>
          <w:szCs w:val="20"/>
        </w:rPr>
        <w:t xml:space="preserve">, RIB : IBAN, BIC (en cas de prélèvement automatique échelonné du montant du don de manière </w:t>
      </w:r>
      <w:r>
        <w:rPr>
          <w:rFonts w:ascii="Open Sans" w:eastAsiaTheme="minorEastAsia" w:hAnsi="Open Sans" w:cs="Open Sans"/>
          <w:sz w:val="20"/>
          <w:szCs w:val="20"/>
        </w:rPr>
        <w:t>périodique) ;</w:t>
      </w:r>
    </w:p>
    <w:p w14:paraId="08E14F46" w14:textId="12091609" w:rsidR="00C5092D" w:rsidRPr="0055334C" w:rsidRDefault="00C5092D" w:rsidP="0055334C">
      <w:pPr>
        <w:pStyle w:val="Paragraphedeliste"/>
        <w:numPr>
          <w:ilvl w:val="0"/>
          <w:numId w:val="4"/>
        </w:numPr>
        <w:jc w:val="both"/>
        <w:rPr>
          <w:rFonts w:ascii="Open Sans" w:eastAsiaTheme="minorEastAsia" w:hAnsi="Open Sans" w:cs="Open Sans"/>
          <w:sz w:val="20"/>
          <w:szCs w:val="20"/>
        </w:rPr>
      </w:pPr>
      <w:r w:rsidRPr="00C5092D">
        <w:rPr>
          <w:rFonts w:ascii="Open Sans" w:eastAsia="Calibri" w:hAnsi="Open Sans" w:cs="Open Sans"/>
          <w:sz w:val="20"/>
          <w:szCs w:val="20"/>
        </w:rPr>
        <w:t xml:space="preserve">Les autres informations que </w:t>
      </w:r>
      <w:r w:rsidR="00310CBA">
        <w:rPr>
          <w:rFonts w:ascii="Open Sans" w:eastAsia="Calibri" w:hAnsi="Open Sans" w:cs="Open Sans"/>
          <w:sz w:val="20"/>
          <w:szCs w:val="20"/>
        </w:rPr>
        <w:t xml:space="preserve">l’utilisateur fournit </w:t>
      </w:r>
      <w:r w:rsidRPr="00C5092D">
        <w:rPr>
          <w:rFonts w:ascii="Open Sans" w:eastAsia="Calibri" w:hAnsi="Open Sans" w:cs="Open Sans"/>
          <w:sz w:val="20"/>
          <w:szCs w:val="20"/>
        </w:rPr>
        <w:t xml:space="preserve"> à l’appui de toute autre demande, incluant (entre autres) </w:t>
      </w:r>
      <w:r w:rsidR="00310CBA">
        <w:rPr>
          <w:rFonts w:ascii="Open Sans" w:eastAsia="Calibri" w:hAnsi="Open Sans" w:cs="Open Sans"/>
          <w:sz w:val="20"/>
          <w:szCs w:val="20"/>
        </w:rPr>
        <w:t>sa</w:t>
      </w:r>
      <w:r w:rsidRPr="00C5092D">
        <w:rPr>
          <w:rFonts w:ascii="Open Sans" w:eastAsia="Calibri" w:hAnsi="Open Sans" w:cs="Open Sans"/>
          <w:sz w:val="20"/>
          <w:szCs w:val="20"/>
        </w:rPr>
        <w:t xml:space="preserve"> Paroisse de rattachement, </w:t>
      </w:r>
      <w:r w:rsidR="00310CBA">
        <w:rPr>
          <w:rFonts w:ascii="Open Sans" w:eastAsia="Calibri" w:hAnsi="Open Sans" w:cs="Open Sans"/>
          <w:sz w:val="20"/>
          <w:szCs w:val="20"/>
        </w:rPr>
        <w:t>sa</w:t>
      </w:r>
      <w:r w:rsidRPr="00C5092D">
        <w:rPr>
          <w:rFonts w:ascii="Open Sans" w:eastAsia="Calibri" w:hAnsi="Open Sans" w:cs="Open Sans"/>
          <w:sz w:val="20"/>
          <w:szCs w:val="20"/>
        </w:rPr>
        <w:t xml:space="preserve"> date de baptême, de communion, de confirmation, etc.</w:t>
      </w:r>
    </w:p>
    <w:p w14:paraId="22C637E1" w14:textId="77777777" w:rsidR="0055334C" w:rsidRPr="00C5092D" w:rsidRDefault="0055334C" w:rsidP="0055334C">
      <w:pPr>
        <w:pStyle w:val="Paragraphedeliste"/>
        <w:jc w:val="both"/>
        <w:rPr>
          <w:rFonts w:ascii="Open Sans" w:eastAsiaTheme="minorEastAsia" w:hAnsi="Open Sans" w:cs="Open Sans"/>
          <w:sz w:val="20"/>
          <w:szCs w:val="20"/>
        </w:rPr>
      </w:pPr>
    </w:p>
    <w:p w14:paraId="6ADF9E3B" w14:textId="30F95E52" w:rsidR="00AE2D64" w:rsidRPr="000243A9" w:rsidRDefault="00C5092D" w:rsidP="00AE2D64">
      <w:pPr>
        <w:pStyle w:val="Paragraphedeliste"/>
        <w:numPr>
          <w:ilvl w:val="0"/>
          <w:numId w:val="4"/>
        </w:numPr>
        <w:jc w:val="both"/>
        <w:rPr>
          <w:rFonts w:ascii="Open Sans" w:eastAsiaTheme="minorEastAsia" w:hAnsi="Open Sans" w:cs="Open Sans"/>
          <w:sz w:val="20"/>
          <w:szCs w:val="20"/>
        </w:rPr>
      </w:pPr>
      <w:r w:rsidRPr="00C5092D">
        <w:rPr>
          <w:rFonts w:ascii="Open Sans" w:eastAsia="Calibri" w:hAnsi="Open Sans" w:cs="Open Sans"/>
          <w:sz w:val="20"/>
          <w:szCs w:val="20"/>
        </w:rPr>
        <w:t xml:space="preserve">Toutes autres informations que </w:t>
      </w:r>
      <w:r w:rsidR="00310CBA">
        <w:rPr>
          <w:rFonts w:ascii="Open Sans" w:eastAsia="Calibri" w:hAnsi="Open Sans" w:cs="Open Sans"/>
          <w:sz w:val="20"/>
          <w:szCs w:val="20"/>
        </w:rPr>
        <w:t>l’utilisateur fournit</w:t>
      </w:r>
      <w:r w:rsidRPr="00C5092D">
        <w:rPr>
          <w:rFonts w:ascii="Open Sans" w:eastAsia="Calibri" w:hAnsi="Open Sans" w:cs="Open Sans"/>
          <w:sz w:val="20"/>
          <w:szCs w:val="20"/>
        </w:rPr>
        <w:t xml:space="preserve"> via l’un quelconque des formulaires disponibles sur la Plateforme.</w:t>
      </w:r>
    </w:p>
    <w:p w14:paraId="26472BB7" w14:textId="77777777" w:rsidR="000243A9" w:rsidRPr="000243A9" w:rsidRDefault="000243A9" w:rsidP="000243A9">
      <w:pPr>
        <w:pStyle w:val="Paragraphedeliste"/>
        <w:rPr>
          <w:rFonts w:ascii="Open Sans" w:eastAsiaTheme="minorEastAsia" w:hAnsi="Open Sans" w:cs="Open Sans"/>
          <w:sz w:val="20"/>
          <w:szCs w:val="20"/>
        </w:rPr>
      </w:pPr>
    </w:p>
    <w:p w14:paraId="64262430" w14:textId="77777777" w:rsidR="000243A9" w:rsidRPr="00AE2D64" w:rsidRDefault="000243A9" w:rsidP="000243A9">
      <w:pPr>
        <w:pStyle w:val="Paragraphedeliste"/>
        <w:jc w:val="both"/>
        <w:rPr>
          <w:rFonts w:ascii="Open Sans" w:eastAsiaTheme="minorEastAsia" w:hAnsi="Open Sans" w:cs="Open Sans"/>
          <w:sz w:val="20"/>
          <w:szCs w:val="20"/>
        </w:rPr>
      </w:pPr>
    </w:p>
    <w:p w14:paraId="255208D1" w14:textId="254E6922" w:rsidR="00C5092D" w:rsidRPr="00C5092D" w:rsidRDefault="00C5092D" w:rsidP="00C5092D">
      <w:pPr>
        <w:jc w:val="both"/>
        <w:rPr>
          <w:rFonts w:ascii="Open Sans" w:hAnsi="Open Sans" w:cs="Open Sans"/>
          <w:sz w:val="20"/>
          <w:szCs w:val="20"/>
        </w:rPr>
      </w:pPr>
      <w:r w:rsidRPr="00C5092D">
        <w:rPr>
          <w:rFonts w:ascii="Open Sans" w:eastAsia="Calibri" w:hAnsi="Open Sans" w:cs="Open Sans"/>
          <w:b/>
          <w:bCs/>
          <w:i/>
          <w:iCs/>
          <w:sz w:val="20"/>
          <w:szCs w:val="20"/>
        </w:rPr>
        <w:lastRenderedPageBreak/>
        <w:t>Très important</w:t>
      </w:r>
      <w:r w:rsidRPr="00C5092D">
        <w:rPr>
          <w:rFonts w:ascii="Open Sans" w:eastAsia="Calibri" w:hAnsi="Open Sans" w:cs="Open Sans"/>
          <w:sz w:val="20"/>
          <w:szCs w:val="20"/>
        </w:rPr>
        <w:t xml:space="preserve"> </w:t>
      </w:r>
      <w:r w:rsidRPr="00C5092D">
        <w:rPr>
          <w:rFonts w:ascii="Open Sans" w:eastAsia="Calibri" w:hAnsi="Open Sans" w:cs="Open Sans"/>
          <w:i/>
          <w:iCs/>
          <w:sz w:val="20"/>
          <w:szCs w:val="20"/>
        </w:rPr>
        <w:t xml:space="preserve">: Lorsque </w:t>
      </w:r>
      <w:r w:rsidR="00310CBA">
        <w:rPr>
          <w:rFonts w:ascii="Open Sans" w:eastAsia="Calibri" w:hAnsi="Open Sans" w:cs="Open Sans"/>
          <w:i/>
          <w:iCs/>
          <w:sz w:val="20"/>
          <w:szCs w:val="20"/>
        </w:rPr>
        <w:t>le Diocèse de Paris collecte</w:t>
      </w:r>
      <w:r w:rsidRPr="00C5092D">
        <w:rPr>
          <w:rFonts w:ascii="Open Sans" w:eastAsia="Calibri" w:hAnsi="Open Sans" w:cs="Open Sans"/>
          <w:i/>
          <w:iCs/>
          <w:sz w:val="20"/>
          <w:szCs w:val="20"/>
        </w:rPr>
        <w:t xml:space="preserve"> des données à caractère personnel par le biais de formulaires, </w:t>
      </w:r>
      <w:r w:rsidR="00310CBA">
        <w:rPr>
          <w:rFonts w:ascii="Open Sans" w:eastAsia="Calibri" w:hAnsi="Open Sans" w:cs="Open Sans"/>
          <w:i/>
          <w:iCs/>
          <w:sz w:val="20"/>
          <w:szCs w:val="20"/>
        </w:rPr>
        <w:t xml:space="preserve">il y indique </w:t>
      </w:r>
      <w:r w:rsidRPr="00C5092D">
        <w:rPr>
          <w:rFonts w:ascii="Open Sans" w:eastAsia="Calibri" w:hAnsi="Open Sans" w:cs="Open Sans"/>
          <w:i/>
          <w:iCs/>
          <w:sz w:val="20"/>
          <w:szCs w:val="20"/>
        </w:rPr>
        <w:t xml:space="preserve">les champs obligatoires à l’aide d’astérisques. Si les champs marqués d’un astérisque ne sont pas renseignés, </w:t>
      </w:r>
      <w:r w:rsidR="00310CBA">
        <w:rPr>
          <w:rFonts w:ascii="Open Sans" w:eastAsia="Calibri" w:hAnsi="Open Sans" w:cs="Open Sans"/>
          <w:i/>
          <w:iCs/>
          <w:sz w:val="20"/>
          <w:szCs w:val="20"/>
        </w:rPr>
        <w:t>l’ADP pourrait</w:t>
      </w:r>
      <w:r w:rsidRPr="00C5092D">
        <w:rPr>
          <w:rFonts w:ascii="Open Sans" w:eastAsia="Calibri" w:hAnsi="Open Sans" w:cs="Open Sans"/>
          <w:i/>
          <w:iCs/>
          <w:sz w:val="20"/>
          <w:szCs w:val="20"/>
        </w:rPr>
        <w:t xml:space="preserve"> ne pas être en mesure de traiter </w:t>
      </w:r>
      <w:r w:rsidR="00310CBA">
        <w:rPr>
          <w:rFonts w:ascii="Open Sans" w:eastAsia="Calibri" w:hAnsi="Open Sans" w:cs="Open Sans"/>
          <w:i/>
          <w:iCs/>
          <w:sz w:val="20"/>
          <w:szCs w:val="20"/>
        </w:rPr>
        <w:t>la</w:t>
      </w:r>
      <w:r w:rsidRPr="00C5092D">
        <w:rPr>
          <w:rFonts w:ascii="Open Sans" w:eastAsia="Calibri" w:hAnsi="Open Sans" w:cs="Open Sans"/>
          <w:i/>
          <w:iCs/>
          <w:sz w:val="20"/>
          <w:szCs w:val="20"/>
        </w:rPr>
        <w:t xml:space="preserve"> demande</w:t>
      </w:r>
      <w:r w:rsidR="00310CBA">
        <w:rPr>
          <w:rFonts w:ascii="Open Sans" w:eastAsia="Calibri" w:hAnsi="Open Sans" w:cs="Open Sans"/>
          <w:i/>
          <w:iCs/>
          <w:sz w:val="20"/>
          <w:szCs w:val="20"/>
        </w:rPr>
        <w:t xml:space="preserve"> de l’utilisateur</w:t>
      </w:r>
      <w:r w:rsidRPr="00C5092D">
        <w:rPr>
          <w:rFonts w:ascii="Open Sans" w:eastAsia="Calibri" w:hAnsi="Open Sans" w:cs="Open Sans"/>
          <w:i/>
          <w:iCs/>
          <w:sz w:val="20"/>
          <w:szCs w:val="20"/>
        </w:rPr>
        <w:t xml:space="preserve"> efficacement. </w:t>
      </w:r>
      <w:r w:rsidR="00310CBA">
        <w:rPr>
          <w:rFonts w:ascii="Open Sans" w:eastAsia="Calibri" w:hAnsi="Open Sans" w:cs="Open Sans"/>
          <w:i/>
          <w:iCs/>
          <w:sz w:val="20"/>
          <w:szCs w:val="20"/>
        </w:rPr>
        <w:t>L’ADP prie l’utilisateur de s’</w:t>
      </w:r>
      <w:r w:rsidRPr="00C5092D">
        <w:rPr>
          <w:rFonts w:ascii="Open Sans" w:eastAsia="Calibri" w:hAnsi="Open Sans" w:cs="Open Sans"/>
          <w:i/>
          <w:iCs/>
          <w:sz w:val="20"/>
          <w:szCs w:val="20"/>
        </w:rPr>
        <w:t>assurer que les données à ca</w:t>
      </w:r>
      <w:r w:rsidR="00310CBA">
        <w:rPr>
          <w:rFonts w:ascii="Open Sans" w:eastAsia="Calibri" w:hAnsi="Open Sans" w:cs="Open Sans"/>
          <w:i/>
          <w:iCs/>
          <w:sz w:val="20"/>
          <w:szCs w:val="20"/>
        </w:rPr>
        <w:t>ractère personnel qu’il transmet</w:t>
      </w:r>
      <w:r w:rsidRPr="00C5092D">
        <w:rPr>
          <w:rFonts w:ascii="Open Sans" w:eastAsia="Calibri" w:hAnsi="Open Sans" w:cs="Open Sans"/>
          <w:i/>
          <w:iCs/>
          <w:sz w:val="20"/>
          <w:szCs w:val="20"/>
        </w:rPr>
        <w:t xml:space="preserve"> sont exactes et précises</w:t>
      </w:r>
      <w:r w:rsidRPr="00C5092D">
        <w:rPr>
          <w:rFonts w:ascii="Open Sans" w:eastAsia="Calibri" w:hAnsi="Open Sans" w:cs="Open Sans"/>
          <w:sz w:val="20"/>
          <w:szCs w:val="20"/>
        </w:rPr>
        <w:t>.</w:t>
      </w:r>
    </w:p>
    <w:p w14:paraId="57290288" w14:textId="0A19EE82" w:rsidR="00C5092D" w:rsidRPr="006F43B8" w:rsidRDefault="004D7322" w:rsidP="00C5092D">
      <w:pPr>
        <w:pStyle w:val="Titre3"/>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2</w:t>
      </w:r>
      <w:r w:rsidR="00C5092D" w:rsidRPr="006F43B8">
        <w:rPr>
          <w:rFonts w:ascii="Open Sans" w:eastAsia="Calibri" w:hAnsi="Open Sans" w:cs="Open Sans"/>
          <w:color w:val="4472C4" w:themeColor="accent1"/>
          <w:sz w:val="20"/>
          <w:szCs w:val="20"/>
        </w:rPr>
        <w:t xml:space="preserve">.2 – Informations </w:t>
      </w:r>
      <w:r w:rsidR="00D63AF0" w:rsidRPr="006F43B8">
        <w:rPr>
          <w:rFonts w:ascii="Open Sans" w:eastAsia="Calibri" w:hAnsi="Open Sans" w:cs="Open Sans"/>
          <w:color w:val="4472C4" w:themeColor="accent1"/>
          <w:sz w:val="20"/>
          <w:szCs w:val="20"/>
        </w:rPr>
        <w:t>obtenues indirectement</w:t>
      </w:r>
    </w:p>
    <w:p w14:paraId="5B52F59E" w14:textId="035681F3"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D’autres informations </w:t>
      </w:r>
      <w:r w:rsidR="00D63AF0">
        <w:rPr>
          <w:rFonts w:ascii="Open Sans" w:eastAsia="Calibri" w:hAnsi="Open Sans" w:cs="Open Sans"/>
          <w:sz w:val="20"/>
          <w:szCs w:val="20"/>
        </w:rPr>
        <w:t>concernant l’utilisateur</w:t>
      </w:r>
      <w:r w:rsidRPr="00C5092D">
        <w:rPr>
          <w:rFonts w:ascii="Open Sans" w:eastAsia="Calibri" w:hAnsi="Open Sans" w:cs="Open Sans"/>
          <w:sz w:val="20"/>
          <w:szCs w:val="20"/>
        </w:rPr>
        <w:t xml:space="preserve"> sont c</w:t>
      </w:r>
      <w:r w:rsidR="00D63AF0">
        <w:rPr>
          <w:rFonts w:ascii="Open Sans" w:eastAsia="Calibri" w:hAnsi="Open Sans" w:cs="Open Sans"/>
          <w:sz w:val="20"/>
          <w:szCs w:val="20"/>
        </w:rPr>
        <w:t>ollectées indirectement lorsqu’il consulte</w:t>
      </w:r>
      <w:r w:rsidRPr="00C5092D">
        <w:rPr>
          <w:rFonts w:ascii="Open Sans" w:eastAsia="Calibri" w:hAnsi="Open Sans" w:cs="Open Sans"/>
          <w:sz w:val="20"/>
          <w:szCs w:val="20"/>
        </w:rPr>
        <w:t xml:space="preserve"> </w:t>
      </w:r>
      <w:r w:rsidR="00D63AF0">
        <w:rPr>
          <w:rFonts w:ascii="Open Sans" w:eastAsia="Calibri" w:hAnsi="Open Sans" w:cs="Open Sans"/>
          <w:sz w:val="20"/>
          <w:szCs w:val="20"/>
        </w:rPr>
        <w:t>la</w:t>
      </w:r>
      <w:r w:rsidRPr="00C5092D">
        <w:rPr>
          <w:rFonts w:ascii="Open Sans" w:eastAsia="Calibri" w:hAnsi="Open Sans" w:cs="Open Sans"/>
          <w:sz w:val="20"/>
          <w:szCs w:val="20"/>
        </w:rPr>
        <w:t xml:space="preserve"> Plateforme. Ces informations sont nécessaires, sur le plan technique, au bon fonctionnement de la Plateforme ou pour améliorer </w:t>
      </w:r>
      <w:r w:rsidR="00D63AF0">
        <w:rPr>
          <w:rFonts w:ascii="Open Sans" w:eastAsia="Calibri" w:hAnsi="Open Sans" w:cs="Open Sans"/>
          <w:sz w:val="20"/>
          <w:szCs w:val="20"/>
        </w:rPr>
        <w:t>l’</w:t>
      </w:r>
      <w:r w:rsidRPr="00C5092D">
        <w:rPr>
          <w:rFonts w:ascii="Open Sans" w:eastAsia="Calibri" w:hAnsi="Open Sans" w:cs="Open Sans"/>
          <w:sz w:val="20"/>
          <w:szCs w:val="20"/>
        </w:rPr>
        <w:t>expérience de navigation. Il s’agit notamment :</w:t>
      </w:r>
    </w:p>
    <w:p w14:paraId="18A5A2EA" w14:textId="69DC3E34" w:rsidR="00C5092D" w:rsidRPr="00C5092D" w:rsidRDefault="00C5092D" w:rsidP="00C5092D">
      <w:pPr>
        <w:pStyle w:val="Paragraphedeliste"/>
        <w:numPr>
          <w:ilvl w:val="0"/>
          <w:numId w:val="2"/>
        </w:numPr>
        <w:jc w:val="both"/>
        <w:rPr>
          <w:rFonts w:ascii="Open Sans" w:eastAsiaTheme="minorEastAsia" w:hAnsi="Open Sans" w:cs="Open Sans"/>
          <w:sz w:val="20"/>
          <w:szCs w:val="20"/>
        </w:rPr>
      </w:pPr>
      <w:r w:rsidRPr="00C5092D">
        <w:rPr>
          <w:rFonts w:ascii="Open Sans" w:eastAsia="Calibri" w:hAnsi="Open Sans" w:cs="Open Sans"/>
          <w:sz w:val="20"/>
          <w:szCs w:val="20"/>
        </w:rPr>
        <w:t xml:space="preserve">Des informations techniques, comme l’adresse IP, liées à </w:t>
      </w:r>
      <w:r w:rsidR="00D63AF0">
        <w:rPr>
          <w:rFonts w:ascii="Open Sans" w:eastAsia="Calibri" w:hAnsi="Open Sans" w:cs="Open Sans"/>
          <w:sz w:val="20"/>
          <w:szCs w:val="20"/>
        </w:rPr>
        <w:t>la</w:t>
      </w:r>
      <w:r w:rsidRPr="00C5092D">
        <w:rPr>
          <w:rFonts w:ascii="Open Sans" w:eastAsia="Calibri" w:hAnsi="Open Sans" w:cs="Open Sans"/>
          <w:sz w:val="20"/>
          <w:szCs w:val="20"/>
        </w:rPr>
        <w:t xml:space="preserve"> navigation</w:t>
      </w:r>
      <w:r w:rsidR="00D63AF0">
        <w:rPr>
          <w:rFonts w:ascii="Open Sans" w:eastAsia="Calibri" w:hAnsi="Open Sans" w:cs="Open Sans"/>
          <w:sz w:val="20"/>
          <w:szCs w:val="20"/>
        </w:rPr>
        <w:t xml:space="preserve"> de l’utilisateur</w:t>
      </w:r>
      <w:r w:rsidRPr="00C5092D">
        <w:rPr>
          <w:rFonts w:ascii="Open Sans" w:eastAsia="Calibri" w:hAnsi="Open Sans" w:cs="Open Sans"/>
          <w:sz w:val="20"/>
          <w:szCs w:val="20"/>
        </w:rPr>
        <w:t xml:space="preserve"> sur </w:t>
      </w:r>
      <w:r w:rsidR="00D63AF0">
        <w:rPr>
          <w:rFonts w:ascii="Open Sans" w:eastAsia="Calibri" w:hAnsi="Open Sans" w:cs="Open Sans"/>
          <w:sz w:val="20"/>
          <w:szCs w:val="20"/>
        </w:rPr>
        <w:t>la</w:t>
      </w:r>
      <w:r w:rsidRPr="00C5092D">
        <w:rPr>
          <w:rFonts w:ascii="Open Sans" w:eastAsia="Calibri" w:hAnsi="Open Sans" w:cs="Open Sans"/>
          <w:sz w:val="20"/>
          <w:szCs w:val="20"/>
        </w:rPr>
        <w:t xml:space="preserve"> Plateforme, à des fins d’identification de </w:t>
      </w:r>
      <w:r w:rsidR="007232BB">
        <w:rPr>
          <w:rFonts w:ascii="Open Sans" w:eastAsia="Calibri" w:hAnsi="Open Sans" w:cs="Open Sans"/>
          <w:sz w:val="20"/>
          <w:szCs w:val="20"/>
        </w:rPr>
        <w:t xml:space="preserve">son lieu/sa </w:t>
      </w:r>
      <w:r w:rsidRPr="00C5092D">
        <w:rPr>
          <w:rFonts w:ascii="Open Sans" w:eastAsia="Calibri" w:hAnsi="Open Sans" w:cs="Open Sans"/>
          <w:sz w:val="20"/>
          <w:szCs w:val="20"/>
        </w:rPr>
        <w:t>ville par géolocalisation ;</w:t>
      </w:r>
    </w:p>
    <w:p w14:paraId="2567AFCB" w14:textId="533CB578" w:rsidR="00C5092D" w:rsidRPr="00C5092D" w:rsidRDefault="00C5092D" w:rsidP="00C5092D">
      <w:pPr>
        <w:pStyle w:val="Paragraphedeliste"/>
        <w:numPr>
          <w:ilvl w:val="0"/>
          <w:numId w:val="2"/>
        </w:numPr>
        <w:jc w:val="both"/>
        <w:rPr>
          <w:rFonts w:ascii="Open Sans" w:eastAsiaTheme="minorEastAsia" w:hAnsi="Open Sans" w:cs="Open Sans"/>
          <w:sz w:val="20"/>
          <w:szCs w:val="20"/>
        </w:rPr>
      </w:pPr>
      <w:r w:rsidRPr="00C5092D">
        <w:rPr>
          <w:rFonts w:ascii="Open Sans" w:eastAsia="Calibri" w:hAnsi="Open Sans" w:cs="Open Sans"/>
          <w:sz w:val="20"/>
          <w:szCs w:val="20"/>
        </w:rPr>
        <w:t xml:space="preserve">Des données relatives à l’utilisation de la Plateforme (par exemple : suivi de </w:t>
      </w:r>
      <w:r w:rsidR="00D63AF0">
        <w:rPr>
          <w:rFonts w:ascii="Open Sans" w:eastAsia="Calibri" w:hAnsi="Open Sans" w:cs="Open Sans"/>
          <w:sz w:val="20"/>
          <w:szCs w:val="20"/>
        </w:rPr>
        <w:t>la</w:t>
      </w:r>
      <w:r w:rsidRPr="00C5092D">
        <w:rPr>
          <w:rFonts w:ascii="Open Sans" w:eastAsia="Calibri" w:hAnsi="Open Sans" w:cs="Open Sans"/>
          <w:sz w:val="20"/>
          <w:szCs w:val="20"/>
        </w:rPr>
        <w:t xml:space="preserve"> navigation sur la Plateforme) ;</w:t>
      </w:r>
    </w:p>
    <w:p w14:paraId="15CFCED9" w14:textId="60E3DA03" w:rsidR="00C5092D" w:rsidRPr="00C5092D" w:rsidRDefault="00C5092D" w:rsidP="00C5092D">
      <w:pPr>
        <w:pStyle w:val="Paragraphedeliste"/>
        <w:numPr>
          <w:ilvl w:val="0"/>
          <w:numId w:val="2"/>
        </w:numPr>
        <w:jc w:val="both"/>
        <w:rPr>
          <w:rFonts w:ascii="Open Sans" w:eastAsiaTheme="minorEastAsia" w:hAnsi="Open Sans" w:cs="Open Sans"/>
          <w:sz w:val="20"/>
          <w:szCs w:val="20"/>
        </w:rPr>
      </w:pPr>
      <w:r w:rsidRPr="00C5092D">
        <w:rPr>
          <w:rFonts w:ascii="Open Sans" w:eastAsia="Calibri" w:hAnsi="Open Sans" w:cs="Open Sans"/>
          <w:sz w:val="20"/>
          <w:szCs w:val="20"/>
        </w:rPr>
        <w:t>Des données à caractère personnel collectées par le biais de plateformes médias et de réseau</w:t>
      </w:r>
      <w:r w:rsidR="00D63AF0">
        <w:rPr>
          <w:rFonts w:ascii="Open Sans" w:eastAsia="Calibri" w:hAnsi="Open Sans" w:cs="Open Sans"/>
          <w:sz w:val="20"/>
          <w:szCs w:val="20"/>
        </w:rPr>
        <w:t xml:space="preserve">x sociaux (par exemple, lorsque l’utilisateur suit </w:t>
      </w:r>
      <w:r w:rsidRPr="00C5092D">
        <w:rPr>
          <w:rFonts w:ascii="Open Sans" w:eastAsia="Calibri" w:hAnsi="Open Sans" w:cs="Open Sans"/>
          <w:sz w:val="20"/>
          <w:szCs w:val="20"/>
        </w:rPr>
        <w:t xml:space="preserve">les pages du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xml:space="preserve"> sur ces réseaux sociaux, les informa</w:t>
      </w:r>
      <w:r w:rsidR="00D63AF0">
        <w:rPr>
          <w:rFonts w:ascii="Open Sans" w:eastAsia="Calibri" w:hAnsi="Open Sans" w:cs="Open Sans"/>
          <w:sz w:val="20"/>
          <w:szCs w:val="20"/>
        </w:rPr>
        <w:t xml:space="preserve">tions à caractère personnel qu’il a </w:t>
      </w:r>
      <w:r w:rsidRPr="00C5092D">
        <w:rPr>
          <w:rFonts w:ascii="Open Sans" w:eastAsia="Calibri" w:hAnsi="Open Sans" w:cs="Open Sans"/>
          <w:sz w:val="20"/>
          <w:szCs w:val="20"/>
        </w:rPr>
        <w:t>désignées comme étant publiques et qui peuvent</w:t>
      </w:r>
      <w:r w:rsidR="00D63AF0">
        <w:rPr>
          <w:rFonts w:ascii="Open Sans" w:eastAsia="Calibri" w:hAnsi="Open Sans" w:cs="Open Sans"/>
          <w:sz w:val="20"/>
          <w:szCs w:val="20"/>
        </w:rPr>
        <w:t xml:space="preserve"> être vues par tous à partir du </w:t>
      </w:r>
      <w:r w:rsidRPr="00C5092D">
        <w:rPr>
          <w:rFonts w:ascii="Open Sans" w:eastAsia="Calibri" w:hAnsi="Open Sans" w:cs="Open Sans"/>
          <w:sz w:val="20"/>
          <w:szCs w:val="20"/>
        </w:rPr>
        <w:t xml:space="preserve">profil </w:t>
      </w:r>
      <w:r w:rsidR="00D63AF0">
        <w:rPr>
          <w:rFonts w:ascii="Open Sans" w:eastAsia="Calibri" w:hAnsi="Open Sans" w:cs="Open Sans"/>
          <w:sz w:val="20"/>
          <w:szCs w:val="20"/>
        </w:rPr>
        <w:t xml:space="preserve">de l’utilisateur </w:t>
      </w:r>
      <w:r w:rsidRPr="00C5092D">
        <w:rPr>
          <w:rFonts w:ascii="Open Sans" w:eastAsia="Calibri" w:hAnsi="Open Sans" w:cs="Open Sans"/>
          <w:sz w:val="20"/>
          <w:szCs w:val="20"/>
        </w:rPr>
        <w:t>sur lesdits réseaux sociaux).</w:t>
      </w:r>
    </w:p>
    <w:p w14:paraId="603F14FA" w14:textId="12D8A2ED"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Pour plus d’informations quant à l’utilisation des cookies et autres traceurs sur </w:t>
      </w:r>
      <w:r w:rsidR="00D63AF0">
        <w:rPr>
          <w:rFonts w:ascii="Open Sans" w:eastAsia="Calibri" w:hAnsi="Open Sans" w:cs="Open Sans"/>
          <w:sz w:val="20"/>
          <w:szCs w:val="20"/>
        </w:rPr>
        <w:t>la</w:t>
      </w:r>
      <w:r w:rsidR="00217985">
        <w:rPr>
          <w:rFonts w:ascii="Open Sans" w:eastAsia="Calibri" w:hAnsi="Open Sans" w:cs="Open Sans"/>
          <w:sz w:val="20"/>
          <w:szCs w:val="20"/>
        </w:rPr>
        <w:t xml:space="preserve"> Plateforme, l’ADP</w:t>
      </w:r>
      <w:r w:rsidRPr="00C5092D">
        <w:rPr>
          <w:rFonts w:ascii="Open Sans" w:eastAsia="Calibri" w:hAnsi="Open Sans" w:cs="Open Sans"/>
          <w:sz w:val="20"/>
          <w:szCs w:val="20"/>
        </w:rPr>
        <w:t xml:space="preserve"> </w:t>
      </w:r>
      <w:r w:rsidR="00217985">
        <w:rPr>
          <w:rFonts w:ascii="Open Sans" w:eastAsia="Calibri" w:hAnsi="Open Sans" w:cs="Open Sans"/>
          <w:sz w:val="20"/>
          <w:szCs w:val="20"/>
        </w:rPr>
        <w:t>invite l’utilisateur</w:t>
      </w:r>
      <w:r w:rsidRPr="00C5092D">
        <w:rPr>
          <w:rFonts w:ascii="Open Sans" w:eastAsia="Calibri" w:hAnsi="Open Sans" w:cs="Open Sans"/>
          <w:sz w:val="20"/>
          <w:szCs w:val="20"/>
        </w:rPr>
        <w:t xml:space="preserve"> à consulter </w:t>
      </w:r>
      <w:r w:rsidR="00D63AF0">
        <w:rPr>
          <w:rFonts w:ascii="Open Sans" w:eastAsia="Calibri" w:hAnsi="Open Sans" w:cs="Open Sans"/>
          <w:sz w:val="20"/>
          <w:szCs w:val="20"/>
        </w:rPr>
        <w:t>la</w:t>
      </w:r>
      <w:r w:rsidRPr="00C5092D">
        <w:rPr>
          <w:rFonts w:ascii="Open Sans" w:eastAsia="Calibri" w:hAnsi="Open Sans" w:cs="Open Sans"/>
          <w:sz w:val="20"/>
          <w:szCs w:val="20"/>
        </w:rPr>
        <w:t xml:space="preserve"> </w:t>
      </w:r>
      <w:hyperlink r:id="rId12">
        <w:r w:rsidRPr="00A21D4A">
          <w:rPr>
            <w:color w:val="4472C4" w:themeColor="accent1"/>
          </w:rPr>
          <w:t>Politique de gestion des cookies</w:t>
        </w:r>
      </w:hyperlink>
      <w:r w:rsidR="00A16DFF">
        <w:rPr>
          <w:rFonts w:ascii="Open Sans" w:eastAsia="Calibri" w:hAnsi="Open Sans" w:cs="Open Sans"/>
          <w:sz w:val="20"/>
          <w:szCs w:val="20"/>
        </w:rPr>
        <w:t xml:space="preserve">, </w:t>
      </w:r>
      <w:r w:rsidR="00A16DFF">
        <w:rPr>
          <w:rFonts w:ascii="Calibri" w:eastAsia="Calibri" w:hAnsi="Calibri" w:cs="Calibri"/>
          <w:sz w:val="20"/>
          <w:szCs w:val="20"/>
        </w:rPr>
        <w:t>§</w:t>
      </w:r>
      <w:r w:rsidR="00A16DFF">
        <w:rPr>
          <w:rFonts w:ascii="Open Sans" w:eastAsia="Calibri" w:hAnsi="Open Sans" w:cs="Open Sans"/>
          <w:sz w:val="20"/>
          <w:szCs w:val="20"/>
        </w:rPr>
        <w:t>9.</w:t>
      </w:r>
    </w:p>
    <w:p w14:paraId="6F1492DC" w14:textId="63A0DF94" w:rsidR="00C5092D" w:rsidRPr="00C5092D" w:rsidRDefault="007232BB" w:rsidP="00C5092D">
      <w:pPr>
        <w:jc w:val="both"/>
        <w:rPr>
          <w:rFonts w:ascii="Open Sans" w:hAnsi="Open Sans" w:cs="Open Sans"/>
          <w:sz w:val="20"/>
          <w:szCs w:val="20"/>
        </w:rPr>
      </w:pPr>
      <w:r>
        <w:rPr>
          <w:rFonts w:ascii="Open Sans" w:eastAsia="Calibri" w:hAnsi="Open Sans" w:cs="Open Sans"/>
          <w:sz w:val="20"/>
          <w:szCs w:val="20"/>
        </w:rPr>
        <w:t>L’ADP</w:t>
      </w:r>
      <w:r w:rsidR="00D63AF0">
        <w:rPr>
          <w:rFonts w:ascii="Open Sans" w:eastAsia="Calibri" w:hAnsi="Open Sans" w:cs="Open Sans"/>
          <w:sz w:val="20"/>
          <w:szCs w:val="20"/>
        </w:rPr>
        <w:t xml:space="preserve"> ne collecte</w:t>
      </w:r>
      <w:r w:rsidR="00C5092D" w:rsidRPr="00C5092D">
        <w:rPr>
          <w:rFonts w:ascii="Open Sans" w:eastAsia="Calibri" w:hAnsi="Open Sans" w:cs="Open Sans"/>
          <w:sz w:val="20"/>
          <w:szCs w:val="20"/>
        </w:rPr>
        <w:t xml:space="preserve"> pas de catégories particulières de données telles que les données de santé, à moins que</w:t>
      </w:r>
      <w:r w:rsidR="0026004D">
        <w:rPr>
          <w:rFonts w:ascii="Open Sans" w:eastAsia="Calibri" w:hAnsi="Open Sans" w:cs="Open Sans"/>
          <w:sz w:val="20"/>
          <w:szCs w:val="20"/>
        </w:rPr>
        <w:t xml:space="preserve"> l’utilisateur le</w:t>
      </w:r>
      <w:r>
        <w:rPr>
          <w:rFonts w:ascii="Open Sans" w:eastAsia="Calibri" w:hAnsi="Open Sans" w:cs="Open Sans"/>
          <w:sz w:val="20"/>
          <w:szCs w:val="20"/>
        </w:rPr>
        <w:t>s</w:t>
      </w:r>
      <w:r w:rsidR="0026004D">
        <w:rPr>
          <w:rFonts w:ascii="Open Sans" w:eastAsia="Calibri" w:hAnsi="Open Sans" w:cs="Open Sans"/>
          <w:sz w:val="20"/>
          <w:szCs w:val="20"/>
        </w:rPr>
        <w:t xml:space="preserve"> fournisse</w:t>
      </w:r>
      <w:r w:rsidR="00C5092D" w:rsidRPr="00C5092D">
        <w:rPr>
          <w:rFonts w:ascii="Open Sans" w:eastAsia="Calibri" w:hAnsi="Open Sans" w:cs="Open Sans"/>
          <w:sz w:val="20"/>
          <w:szCs w:val="20"/>
        </w:rPr>
        <w:t xml:space="preserve"> dans les champs libres des formulaires disponibles sur la Plateforme.</w:t>
      </w:r>
    </w:p>
    <w:p w14:paraId="0352EC2D" w14:textId="77777777" w:rsidR="00C5092D"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Si des informations relatives à des mineurs sont collectées, le représentant légal du mineur concerné pourrait exercer les droits dudit mineur en son nom et pour le compte de ce dernier à tout moment.</w:t>
      </w:r>
    </w:p>
    <w:p w14:paraId="1F16C878" w14:textId="5D3222A5" w:rsidR="000243A9" w:rsidRPr="00C5092D" w:rsidRDefault="000243A9" w:rsidP="00C5092D">
      <w:pPr>
        <w:jc w:val="both"/>
        <w:rPr>
          <w:rFonts w:ascii="Open Sans" w:hAnsi="Open Sans" w:cs="Open Sans"/>
          <w:sz w:val="20"/>
          <w:szCs w:val="20"/>
        </w:rPr>
      </w:pPr>
    </w:p>
    <w:p w14:paraId="1F3B1D57" w14:textId="67210661" w:rsidR="00C5092D" w:rsidRPr="006F43B8" w:rsidRDefault="00861387"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3</w:t>
      </w:r>
      <w:r w:rsidR="00C5092D" w:rsidRPr="006F43B8">
        <w:rPr>
          <w:rFonts w:ascii="Open Sans" w:eastAsia="Calibri" w:hAnsi="Open Sans" w:cs="Open Sans"/>
          <w:color w:val="4472C4" w:themeColor="accent1"/>
          <w:sz w:val="20"/>
          <w:szCs w:val="20"/>
        </w:rPr>
        <w:t xml:space="preserve"> – </w:t>
      </w:r>
      <w:r w:rsidR="004E4D70" w:rsidRPr="006F43B8">
        <w:rPr>
          <w:rFonts w:ascii="Open Sans" w:eastAsia="Calibri" w:hAnsi="Open Sans" w:cs="Open Sans"/>
          <w:color w:val="4472C4" w:themeColor="accent1"/>
          <w:sz w:val="20"/>
          <w:szCs w:val="20"/>
        </w:rPr>
        <w:t>Finalités des traitements de données personnelles des utilisateurs effectués par le diocèse de Paris</w:t>
      </w:r>
    </w:p>
    <w:p w14:paraId="39E165C7" w14:textId="5ACC0E66" w:rsidR="00C5092D" w:rsidRPr="00C5092D" w:rsidRDefault="007232BB" w:rsidP="00C5092D">
      <w:pPr>
        <w:jc w:val="both"/>
        <w:rPr>
          <w:rFonts w:ascii="Open Sans" w:hAnsi="Open Sans" w:cs="Open Sans"/>
          <w:sz w:val="20"/>
          <w:szCs w:val="20"/>
        </w:rPr>
      </w:pPr>
      <w:r>
        <w:rPr>
          <w:rFonts w:ascii="Open Sans" w:eastAsia="Calibri" w:hAnsi="Open Sans" w:cs="Open Sans"/>
          <w:sz w:val="20"/>
          <w:szCs w:val="20"/>
        </w:rPr>
        <w:t>L’ADP</w:t>
      </w:r>
      <w:r w:rsidR="0010602A">
        <w:rPr>
          <w:rFonts w:ascii="Open Sans" w:eastAsia="Calibri" w:hAnsi="Open Sans" w:cs="Open Sans"/>
          <w:sz w:val="20"/>
          <w:szCs w:val="20"/>
        </w:rPr>
        <w:t xml:space="preserve"> est susceptible</w:t>
      </w:r>
      <w:r w:rsidR="00C5092D" w:rsidRPr="00C5092D">
        <w:rPr>
          <w:rFonts w:ascii="Open Sans" w:eastAsia="Calibri" w:hAnsi="Open Sans" w:cs="Open Sans"/>
          <w:sz w:val="20"/>
          <w:szCs w:val="20"/>
        </w:rPr>
        <w:t xml:space="preserve"> d’utiliser </w:t>
      </w:r>
      <w:r w:rsidR="0010602A">
        <w:rPr>
          <w:rFonts w:ascii="Open Sans" w:eastAsia="Calibri" w:hAnsi="Open Sans" w:cs="Open Sans"/>
          <w:sz w:val="20"/>
          <w:szCs w:val="20"/>
        </w:rPr>
        <w:t>les</w:t>
      </w:r>
      <w:r w:rsidR="00C5092D" w:rsidRPr="00C5092D">
        <w:rPr>
          <w:rFonts w:ascii="Open Sans" w:eastAsia="Calibri" w:hAnsi="Open Sans" w:cs="Open Sans"/>
          <w:sz w:val="20"/>
          <w:szCs w:val="20"/>
        </w:rPr>
        <w:t xml:space="preserve"> données à caractère personnel </w:t>
      </w:r>
      <w:r w:rsidR="0010602A">
        <w:rPr>
          <w:rFonts w:ascii="Open Sans" w:eastAsia="Calibri" w:hAnsi="Open Sans" w:cs="Open Sans"/>
          <w:sz w:val="20"/>
          <w:szCs w:val="20"/>
        </w:rPr>
        <w:t>de l’utilisateur pour</w:t>
      </w:r>
      <w:r w:rsidR="00A21D4A">
        <w:rPr>
          <w:rFonts w:ascii="Open Sans" w:eastAsia="Calibri" w:hAnsi="Open Sans" w:cs="Open Sans"/>
          <w:sz w:val="20"/>
          <w:szCs w:val="20"/>
        </w:rPr>
        <w:t xml:space="preserve"> </w:t>
      </w:r>
      <w:r w:rsidR="00C5092D" w:rsidRPr="00C5092D">
        <w:rPr>
          <w:rFonts w:ascii="Open Sans" w:eastAsia="Calibri" w:hAnsi="Open Sans" w:cs="Open Sans"/>
          <w:sz w:val="20"/>
          <w:szCs w:val="20"/>
        </w:rPr>
        <w:t>:</w:t>
      </w:r>
    </w:p>
    <w:p w14:paraId="75F0A67E" w14:textId="56ECDD70" w:rsidR="00743E3B" w:rsidRPr="00743E3B" w:rsidRDefault="00743E3B" w:rsidP="00743E3B">
      <w:pPr>
        <w:pStyle w:val="Paragraphedeliste"/>
        <w:numPr>
          <w:ilvl w:val="0"/>
          <w:numId w:val="2"/>
        </w:numPr>
        <w:rPr>
          <w:rFonts w:ascii="Open Sans" w:eastAsia="Calibri" w:hAnsi="Open Sans" w:cs="Open Sans"/>
          <w:sz w:val="20"/>
          <w:szCs w:val="20"/>
        </w:rPr>
      </w:pPr>
      <w:r w:rsidRPr="00743E3B">
        <w:rPr>
          <w:rFonts w:ascii="Open Sans" w:eastAsia="Calibri" w:hAnsi="Open Sans" w:cs="Open Sans"/>
          <w:sz w:val="20"/>
          <w:szCs w:val="20"/>
        </w:rPr>
        <w:t>La navigation sur la Plateforme</w:t>
      </w:r>
      <w:r>
        <w:rPr>
          <w:rFonts w:ascii="Open Sans" w:eastAsia="Calibri" w:hAnsi="Open Sans" w:cs="Open Sans"/>
          <w:sz w:val="20"/>
          <w:szCs w:val="20"/>
        </w:rPr>
        <w:t>, l’établissement des</w:t>
      </w:r>
      <w:r w:rsidRPr="00743E3B">
        <w:rPr>
          <w:rFonts w:ascii="Open Sans" w:eastAsia="Calibri" w:hAnsi="Open Sans" w:cs="Open Sans"/>
          <w:sz w:val="20"/>
          <w:szCs w:val="20"/>
        </w:rPr>
        <w:t xml:space="preserve"> statistiques de fréquentation de la Plateforme, </w:t>
      </w:r>
      <w:r>
        <w:rPr>
          <w:rFonts w:ascii="Open Sans" w:eastAsia="Calibri" w:hAnsi="Open Sans" w:cs="Open Sans"/>
          <w:sz w:val="20"/>
          <w:szCs w:val="20"/>
        </w:rPr>
        <w:t>l’assurance de</w:t>
      </w:r>
      <w:r w:rsidRPr="00743E3B">
        <w:rPr>
          <w:rFonts w:ascii="Open Sans" w:eastAsia="Calibri" w:hAnsi="Open Sans" w:cs="Open Sans"/>
          <w:sz w:val="20"/>
          <w:szCs w:val="20"/>
        </w:rPr>
        <w:t xml:space="preserve"> son bon fonctionnement ou </w:t>
      </w:r>
      <w:r>
        <w:rPr>
          <w:rFonts w:ascii="Open Sans" w:eastAsia="Calibri" w:hAnsi="Open Sans" w:cs="Open Sans"/>
          <w:sz w:val="20"/>
          <w:szCs w:val="20"/>
        </w:rPr>
        <w:t>l’amélioration de</w:t>
      </w:r>
      <w:r w:rsidR="0010602A">
        <w:rPr>
          <w:rFonts w:ascii="Open Sans" w:eastAsia="Calibri" w:hAnsi="Open Sans" w:cs="Open Sans"/>
          <w:sz w:val="20"/>
          <w:szCs w:val="20"/>
        </w:rPr>
        <w:t xml:space="preserve"> l’</w:t>
      </w:r>
      <w:r w:rsidRPr="00743E3B">
        <w:rPr>
          <w:rFonts w:ascii="Open Sans" w:eastAsia="Calibri" w:hAnsi="Open Sans" w:cs="Open Sans"/>
          <w:sz w:val="20"/>
          <w:szCs w:val="20"/>
        </w:rPr>
        <w:t>expérience de navigation</w:t>
      </w:r>
      <w:r w:rsidR="00836979">
        <w:rPr>
          <w:rFonts w:ascii="Open Sans" w:eastAsia="Calibri" w:hAnsi="Open Sans" w:cs="Open Sans"/>
          <w:sz w:val="20"/>
          <w:szCs w:val="20"/>
        </w:rPr>
        <w:t xml:space="preserve"> de l’utilisateur</w:t>
      </w:r>
      <w:r w:rsidRPr="00743E3B">
        <w:rPr>
          <w:rFonts w:ascii="Open Sans" w:eastAsia="Calibri" w:hAnsi="Open Sans" w:cs="Open Sans"/>
          <w:sz w:val="20"/>
          <w:szCs w:val="20"/>
        </w:rPr>
        <w:t>.</w:t>
      </w:r>
    </w:p>
    <w:p w14:paraId="04E8846A" w14:textId="770AC803" w:rsidR="00C5092D" w:rsidRPr="00743E3B" w:rsidRDefault="004E4D70" w:rsidP="00743E3B">
      <w:pPr>
        <w:pStyle w:val="Paragraphedeliste"/>
        <w:numPr>
          <w:ilvl w:val="0"/>
          <w:numId w:val="2"/>
        </w:numPr>
        <w:jc w:val="both"/>
        <w:rPr>
          <w:rFonts w:ascii="Open Sans" w:eastAsiaTheme="minorEastAsia" w:hAnsi="Open Sans" w:cs="Open Sans"/>
          <w:sz w:val="20"/>
          <w:szCs w:val="20"/>
        </w:rPr>
      </w:pPr>
      <w:r w:rsidRPr="00743E3B">
        <w:rPr>
          <w:rFonts w:ascii="Open Sans" w:eastAsia="Calibri" w:hAnsi="Open Sans" w:cs="Open Sans"/>
          <w:sz w:val="20"/>
          <w:szCs w:val="20"/>
        </w:rPr>
        <w:t>La gestion des abonnements et désabonnements des newsletters du diocèse de Paris</w:t>
      </w:r>
      <w:r w:rsidR="00836979">
        <w:rPr>
          <w:rFonts w:ascii="Open Sans" w:eastAsia="Calibri" w:hAnsi="Open Sans" w:cs="Open Sans"/>
          <w:sz w:val="20"/>
          <w:szCs w:val="20"/>
        </w:rPr>
        <w:t xml:space="preserve"> ou des p</w:t>
      </w:r>
      <w:r w:rsidRPr="00743E3B">
        <w:rPr>
          <w:rFonts w:ascii="Open Sans" w:eastAsia="Calibri" w:hAnsi="Open Sans" w:cs="Open Sans"/>
          <w:sz w:val="20"/>
          <w:szCs w:val="20"/>
        </w:rPr>
        <w:t>aroisses</w:t>
      </w:r>
      <w:r w:rsidR="00743E3B" w:rsidRPr="00743E3B">
        <w:rPr>
          <w:rFonts w:ascii="Open Sans" w:eastAsia="Calibri" w:hAnsi="Open Sans" w:cs="Open Sans"/>
          <w:sz w:val="20"/>
          <w:szCs w:val="20"/>
        </w:rPr>
        <w:t>.</w:t>
      </w:r>
    </w:p>
    <w:p w14:paraId="672C8436" w14:textId="3996C7CE" w:rsidR="00C5092D" w:rsidRPr="00743E3B" w:rsidRDefault="00743E3B" w:rsidP="00743E3B">
      <w:pPr>
        <w:pStyle w:val="Paragraphedeliste"/>
        <w:numPr>
          <w:ilvl w:val="0"/>
          <w:numId w:val="2"/>
        </w:numPr>
        <w:jc w:val="both"/>
        <w:rPr>
          <w:rFonts w:ascii="Open Sans" w:eastAsiaTheme="minorEastAsia" w:hAnsi="Open Sans" w:cs="Open Sans"/>
          <w:sz w:val="20"/>
          <w:szCs w:val="20"/>
        </w:rPr>
      </w:pPr>
      <w:r>
        <w:rPr>
          <w:rFonts w:ascii="Open Sans" w:eastAsia="Calibri" w:hAnsi="Open Sans" w:cs="Open Sans"/>
          <w:sz w:val="20"/>
          <w:szCs w:val="20"/>
        </w:rPr>
        <w:t xml:space="preserve">La prise en compte et </w:t>
      </w:r>
      <w:r w:rsidR="00836979">
        <w:rPr>
          <w:rFonts w:ascii="Open Sans" w:eastAsia="Calibri" w:hAnsi="Open Sans" w:cs="Open Sans"/>
          <w:sz w:val="20"/>
          <w:szCs w:val="20"/>
        </w:rPr>
        <w:t xml:space="preserve">la </w:t>
      </w:r>
      <w:r>
        <w:rPr>
          <w:rFonts w:ascii="Open Sans" w:eastAsia="Calibri" w:hAnsi="Open Sans" w:cs="Open Sans"/>
          <w:sz w:val="20"/>
          <w:szCs w:val="20"/>
        </w:rPr>
        <w:t>gestion administrative (reçus fiscaux) des dons</w:t>
      </w:r>
      <w:r w:rsidR="00C5092D" w:rsidRPr="00C5092D">
        <w:rPr>
          <w:rFonts w:ascii="Open Sans" w:eastAsia="Calibri" w:hAnsi="Open Sans" w:cs="Open Sans"/>
          <w:sz w:val="20"/>
          <w:szCs w:val="20"/>
        </w:rPr>
        <w:t xml:space="preserve">, legs ou donations que </w:t>
      </w:r>
      <w:r w:rsidR="0010602A">
        <w:rPr>
          <w:rFonts w:ascii="Open Sans" w:eastAsia="Calibri" w:hAnsi="Open Sans" w:cs="Open Sans"/>
          <w:sz w:val="20"/>
          <w:szCs w:val="20"/>
        </w:rPr>
        <w:t>l’utilisateur peut</w:t>
      </w:r>
      <w:r w:rsidR="00C5092D" w:rsidRPr="00C5092D">
        <w:rPr>
          <w:rFonts w:ascii="Open Sans" w:eastAsia="Calibri" w:hAnsi="Open Sans" w:cs="Open Sans"/>
          <w:sz w:val="20"/>
          <w:szCs w:val="20"/>
        </w:rPr>
        <w:t xml:space="preserve"> faire via l’un quelconque des formulaires</w:t>
      </w:r>
      <w:r w:rsidR="004E4D70">
        <w:rPr>
          <w:rFonts w:ascii="Open Sans" w:eastAsia="Calibri" w:hAnsi="Open Sans" w:cs="Open Sans"/>
          <w:sz w:val="20"/>
          <w:szCs w:val="20"/>
        </w:rPr>
        <w:t xml:space="preserve"> disponibles sur la Plateforme. </w:t>
      </w:r>
      <w:r w:rsidRPr="00743E3B">
        <w:rPr>
          <w:rFonts w:ascii="Open Sans" w:eastAsia="Calibri" w:hAnsi="Open Sans" w:cs="Open Sans"/>
          <w:sz w:val="20"/>
          <w:szCs w:val="20"/>
        </w:rPr>
        <w:t>Les données personnelles des utilisateurs peuvent être utilisées pour des appels ultérieurs au denier de l’Église et pour d’autres appels à dons concernant des projets pastoraux et / ou de solidarit</w:t>
      </w:r>
      <w:r>
        <w:rPr>
          <w:rFonts w:ascii="Open Sans" w:eastAsia="Calibri" w:hAnsi="Open Sans" w:cs="Open Sans"/>
          <w:sz w:val="20"/>
          <w:szCs w:val="20"/>
        </w:rPr>
        <w:t xml:space="preserve">é des paroisses et du diocèse. </w:t>
      </w:r>
    </w:p>
    <w:p w14:paraId="1DEB1AA0" w14:textId="5F8B4489" w:rsidR="00743E3B" w:rsidRDefault="00743E3B" w:rsidP="00743E3B">
      <w:pPr>
        <w:pStyle w:val="Paragraphedeliste"/>
        <w:numPr>
          <w:ilvl w:val="0"/>
          <w:numId w:val="2"/>
        </w:numPr>
        <w:jc w:val="both"/>
        <w:rPr>
          <w:rFonts w:ascii="Open Sans" w:eastAsiaTheme="minorEastAsia" w:hAnsi="Open Sans" w:cs="Open Sans"/>
          <w:sz w:val="20"/>
          <w:szCs w:val="20"/>
        </w:rPr>
      </w:pPr>
      <w:r>
        <w:rPr>
          <w:rFonts w:ascii="Open Sans" w:eastAsiaTheme="minorEastAsia" w:hAnsi="Open Sans" w:cs="Open Sans"/>
          <w:sz w:val="20"/>
          <w:szCs w:val="20"/>
        </w:rPr>
        <w:t xml:space="preserve">La gestion et </w:t>
      </w:r>
      <w:r w:rsidR="006F1CBD">
        <w:rPr>
          <w:rFonts w:ascii="Open Sans" w:eastAsiaTheme="minorEastAsia" w:hAnsi="Open Sans" w:cs="Open Sans"/>
          <w:sz w:val="20"/>
          <w:szCs w:val="20"/>
        </w:rPr>
        <w:t xml:space="preserve">le </w:t>
      </w:r>
      <w:r>
        <w:rPr>
          <w:rFonts w:ascii="Open Sans" w:eastAsiaTheme="minorEastAsia" w:hAnsi="Open Sans" w:cs="Open Sans"/>
          <w:sz w:val="20"/>
          <w:szCs w:val="20"/>
        </w:rPr>
        <w:t xml:space="preserve">suivi </w:t>
      </w:r>
      <w:r w:rsidR="006F1CBD">
        <w:rPr>
          <w:rFonts w:ascii="Open Sans" w:eastAsiaTheme="minorEastAsia" w:hAnsi="Open Sans" w:cs="Open Sans"/>
          <w:sz w:val="20"/>
          <w:szCs w:val="20"/>
        </w:rPr>
        <w:t xml:space="preserve">des inscriptions à un </w:t>
      </w:r>
      <w:r w:rsidRPr="00743E3B">
        <w:rPr>
          <w:rFonts w:ascii="Open Sans" w:eastAsiaTheme="minorEastAsia" w:hAnsi="Open Sans" w:cs="Open Sans"/>
          <w:sz w:val="20"/>
          <w:szCs w:val="20"/>
        </w:rPr>
        <w:t xml:space="preserve">événement, à l’envoi d’information sur l’événement et / ou de proposition de participation à d’autres événements / activités organisé(e)s par </w:t>
      </w:r>
      <w:r w:rsidR="00836979">
        <w:rPr>
          <w:rFonts w:ascii="Open Sans" w:eastAsiaTheme="minorEastAsia" w:hAnsi="Open Sans" w:cs="Open Sans"/>
          <w:sz w:val="20"/>
          <w:szCs w:val="20"/>
        </w:rPr>
        <w:t>l’ADP</w:t>
      </w:r>
      <w:r w:rsidRPr="00743E3B">
        <w:rPr>
          <w:rFonts w:ascii="Open Sans" w:eastAsiaTheme="minorEastAsia" w:hAnsi="Open Sans" w:cs="Open Sans"/>
          <w:sz w:val="20"/>
          <w:szCs w:val="20"/>
        </w:rPr>
        <w:t>.</w:t>
      </w:r>
    </w:p>
    <w:p w14:paraId="23F9163A" w14:textId="06ED1C98" w:rsidR="00580D74" w:rsidRPr="00580D74" w:rsidRDefault="00580D74" w:rsidP="00D96F85">
      <w:pPr>
        <w:pStyle w:val="Paragraphedeliste"/>
        <w:numPr>
          <w:ilvl w:val="0"/>
          <w:numId w:val="2"/>
        </w:numPr>
        <w:jc w:val="both"/>
        <w:rPr>
          <w:rFonts w:ascii="Open Sans" w:eastAsiaTheme="minorEastAsia" w:hAnsi="Open Sans" w:cs="Open Sans"/>
          <w:sz w:val="20"/>
          <w:szCs w:val="20"/>
        </w:rPr>
      </w:pPr>
      <w:r>
        <w:rPr>
          <w:rFonts w:ascii="Open Sans" w:eastAsiaTheme="minorEastAsia" w:hAnsi="Open Sans" w:cs="Open Sans"/>
          <w:sz w:val="20"/>
          <w:szCs w:val="20"/>
        </w:rPr>
        <w:t>La gestion et le suivi des inscriptions au catéchisme</w:t>
      </w:r>
      <w:r w:rsidR="00D96F85">
        <w:rPr>
          <w:rFonts w:ascii="Open Sans" w:eastAsiaTheme="minorEastAsia" w:hAnsi="Open Sans" w:cs="Open Sans"/>
          <w:sz w:val="20"/>
          <w:szCs w:val="20"/>
        </w:rPr>
        <w:t xml:space="preserve"> d’enfants mineurs</w:t>
      </w:r>
      <w:r>
        <w:rPr>
          <w:rFonts w:ascii="Open Sans" w:eastAsiaTheme="minorEastAsia" w:hAnsi="Open Sans" w:cs="Open Sans"/>
          <w:sz w:val="20"/>
          <w:szCs w:val="20"/>
        </w:rPr>
        <w:t xml:space="preserve">, </w:t>
      </w:r>
      <w:r w:rsidR="00D96F85">
        <w:rPr>
          <w:rFonts w:ascii="Open Sans" w:eastAsiaTheme="minorEastAsia" w:hAnsi="Open Sans" w:cs="Open Sans"/>
          <w:sz w:val="20"/>
          <w:szCs w:val="20"/>
        </w:rPr>
        <w:t>pour</w:t>
      </w:r>
      <w:r w:rsidR="00D96F85" w:rsidRPr="00D96F85">
        <w:rPr>
          <w:rFonts w:ascii="Open Sans" w:eastAsiaTheme="minorEastAsia" w:hAnsi="Open Sans" w:cs="Open Sans"/>
          <w:sz w:val="20"/>
          <w:szCs w:val="20"/>
        </w:rPr>
        <w:t xml:space="preserve"> adresser </w:t>
      </w:r>
      <w:r w:rsidR="00D96F85">
        <w:rPr>
          <w:rFonts w:ascii="Open Sans" w:eastAsiaTheme="minorEastAsia" w:hAnsi="Open Sans" w:cs="Open Sans"/>
          <w:sz w:val="20"/>
          <w:szCs w:val="20"/>
        </w:rPr>
        <w:t xml:space="preserve">à ses représentants légaux </w:t>
      </w:r>
      <w:r w:rsidR="00D96F85" w:rsidRPr="00D96F85">
        <w:rPr>
          <w:rFonts w:ascii="Open Sans" w:eastAsiaTheme="minorEastAsia" w:hAnsi="Open Sans" w:cs="Open Sans"/>
          <w:sz w:val="20"/>
          <w:szCs w:val="20"/>
        </w:rPr>
        <w:t xml:space="preserve">toute information utile dans ce cadre </w:t>
      </w:r>
      <w:r w:rsidR="00D96F85">
        <w:rPr>
          <w:rFonts w:ascii="Open Sans" w:eastAsiaTheme="minorEastAsia" w:hAnsi="Open Sans" w:cs="Open Sans"/>
          <w:sz w:val="20"/>
          <w:szCs w:val="20"/>
        </w:rPr>
        <w:t xml:space="preserve">et proposer </w:t>
      </w:r>
      <w:r w:rsidR="002F5292">
        <w:rPr>
          <w:rFonts w:ascii="Open Sans" w:eastAsiaTheme="minorEastAsia" w:hAnsi="Open Sans" w:cs="Open Sans"/>
          <w:sz w:val="20"/>
          <w:szCs w:val="20"/>
        </w:rPr>
        <w:t>de participer</w:t>
      </w:r>
      <w:r w:rsidRPr="00743E3B">
        <w:rPr>
          <w:rFonts w:ascii="Open Sans" w:eastAsiaTheme="minorEastAsia" w:hAnsi="Open Sans" w:cs="Open Sans"/>
          <w:sz w:val="20"/>
          <w:szCs w:val="20"/>
        </w:rPr>
        <w:t xml:space="preserve"> à d’autres événements / activités organisé(e)s par </w:t>
      </w:r>
      <w:r>
        <w:rPr>
          <w:rFonts w:ascii="Open Sans" w:eastAsiaTheme="minorEastAsia" w:hAnsi="Open Sans" w:cs="Open Sans"/>
          <w:sz w:val="20"/>
          <w:szCs w:val="20"/>
        </w:rPr>
        <w:t>l’ADP</w:t>
      </w:r>
      <w:r w:rsidRPr="00743E3B">
        <w:rPr>
          <w:rFonts w:ascii="Open Sans" w:eastAsiaTheme="minorEastAsia" w:hAnsi="Open Sans" w:cs="Open Sans"/>
          <w:sz w:val="20"/>
          <w:szCs w:val="20"/>
        </w:rPr>
        <w:t>.</w:t>
      </w:r>
    </w:p>
    <w:p w14:paraId="15011A29" w14:textId="434B5B4E" w:rsidR="006F1CBD" w:rsidRPr="00C5092D" w:rsidRDefault="006F1CBD" w:rsidP="006F1CBD">
      <w:pPr>
        <w:pStyle w:val="Paragraphedeliste"/>
        <w:numPr>
          <w:ilvl w:val="0"/>
          <w:numId w:val="2"/>
        </w:numPr>
        <w:jc w:val="both"/>
        <w:rPr>
          <w:rFonts w:ascii="Open Sans" w:eastAsiaTheme="minorEastAsia" w:hAnsi="Open Sans" w:cs="Open Sans"/>
          <w:sz w:val="20"/>
          <w:szCs w:val="20"/>
        </w:rPr>
      </w:pPr>
      <w:r>
        <w:rPr>
          <w:rFonts w:ascii="Open Sans" w:eastAsiaTheme="minorEastAsia" w:hAnsi="Open Sans" w:cs="Open Sans"/>
          <w:sz w:val="20"/>
          <w:szCs w:val="20"/>
        </w:rPr>
        <w:t xml:space="preserve">Le </w:t>
      </w:r>
      <w:r w:rsidR="00D96F85">
        <w:rPr>
          <w:rFonts w:ascii="Open Sans" w:eastAsiaTheme="minorEastAsia" w:hAnsi="Open Sans" w:cs="Open Sans"/>
          <w:sz w:val="20"/>
          <w:szCs w:val="20"/>
        </w:rPr>
        <w:t>suivi du parcours de catholicité de l’utilisateur</w:t>
      </w:r>
      <w:r w:rsidR="00580D74">
        <w:rPr>
          <w:rFonts w:ascii="Open Sans" w:eastAsiaTheme="minorEastAsia" w:hAnsi="Open Sans" w:cs="Open Sans"/>
          <w:sz w:val="20"/>
          <w:szCs w:val="20"/>
        </w:rPr>
        <w:t>,</w:t>
      </w:r>
      <w:r w:rsidRPr="006F1CBD">
        <w:rPr>
          <w:rFonts w:ascii="Open Sans" w:eastAsiaTheme="minorEastAsia" w:hAnsi="Open Sans" w:cs="Open Sans"/>
          <w:sz w:val="20"/>
          <w:szCs w:val="20"/>
        </w:rPr>
        <w:t xml:space="preserve"> pour lui adresser toute information utile dans ce cadre, pour lui proposer des informations en vue de la préparation d’un autre sacrement et pour lui proposer de participer à des événements / activités organisé(e)s par </w:t>
      </w:r>
      <w:r w:rsidR="00836979">
        <w:rPr>
          <w:rFonts w:ascii="Open Sans" w:eastAsiaTheme="minorEastAsia" w:hAnsi="Open Sans" w:cs="Open Sans"/>
          <w:sz w:val="20"/>
          <w:szCs w:val="20"/>
        </w:rPr>
        <w:t>l’ADP</w:t>
      </w:r>
      <w:r w:rsidRPr="006F1CBD">
        <w:rPr>
          <w:rFonts w:ascii="Open Sans" w:eastAsiaTheme="minorEastAsia" w:hAnsi="Open Sans" w:cs="Open Sans"/>
          <w:sz w:val="20"/>
          <w:szCs w:val="20"/>
        </w:rPr>
        <w:t>.</w:t>
      </w:r>
    </w:p>
    <w:p w14:paraId="31D9042E" w14:textId="7E2EF37E" w:rsidR="00C5092D" w:rsidRPr="00B50791" w:rsidRDefault="004E4D70" w:rsidP="00C5092D">
      <w:pPr>
        <w:pStyle w:val="Paragraphedeliste"/>
        <w:numPr>
          <w:ilvl w:val="0"/>
          <w:numId w:val="2"/>
        </w:numPr>
        <w:jc w:val="both"/>
        <w:rPr>
          <w:rFonts w:ascii="Open Sans" w:eastAsiaTheme="minorEastAsia" w:hAnsi="Open Sans" w:cs="Open Sans"/>
          <w:sz w:val="20"/>
          <w:szCs w:val="20"/>
        </w:rPr>
      </w:pPr>
      <w:r>
        <w:rPr>
          <w:rFonts w:ascii="Open Sans" w:eastAsia="Calibri" w:hAnsi="Open Sans" w:cs="Open Sans"/>
          <w:sz w:val="20"/>
          <w:szCs w:val="20"/>
        </w:rPr>
        <w:lastRenderedPageBreak/>
        <w:t xml:space="preserve">La prise en compte de toutes autres demandes/questions et réponses à ces dernières, </w:t>
      </w:r>
      <w:r w:rsidR="00C5092D" w:rsidRPr="00C5092D">
        <w:rPr>
          <w:rFonts w:ascii="Open Sans" w:eastAsia="Calibri" w:hAnsi="Open Sans" w:cs="Open Sans"/>
          <w:sz w:val="20"/>
          <w:szCs w:val="20"/>
        </w:rPr>
        <w:t xml:space="preserve">que </w:t>
      </w:r>
      <w:r w:rsidR="0010602A">
        <w:rPr>
          <w:rFonts w:ascii="Open Sans" w:eastAsia="Calibri" w:hAnsi="Open Sans" w:cs="Open Sans"/>
          <w:sz w:val="20"/>
          <w:szCs w:val="20"/>
        </w:rPr>
        <w:t>l’utilisateur peut</w:t>
      </w:r>
      <w:r w:rsidR="00C5092D" w:rsidRPr="00C5092D">
        <w:rPr>
          <w:rFonts w:ascii="Open Sans" w:eastAsia="Calibri" w:hAnsi="Open Sans" w:cs="Open Sans"/>
          <w:sz w:val="20"/>
          <w:szCs w:val="20"/>
        </w:rPr>
        <w:t xml:space="preserve"> soumettre via l’un quelconque des formulaires disponibles su</w:t>
      </w:r>
      <w:r w:rsidR="00743E3B">
        <w:rPr>
          <w:rFonts w:ascii="Open Sans" w:eastAsia="Calibri" w:hAnsi="Open Sans" w:cs="Open Sans"/>
          <w:sz w:val="20"/>
          <w:szCs w:val="20"/>
        </w:rPr>
        <w:t>r la Plateforme.</w:t>
      </w:r>
    </w:p>
    <w:p w14:paraId="62866663" w14:textId="77777777" w:rsidR="00B50791" w:rsidRPr="00C5092D" w:rsidRDefault="00B50791" w:rsidP="00B50791">
      <w:pPr>
        <w:pStyle w:val="Paragraphedeliste"/>
        <w:jc w:val="both"/>
        <w:rPr>
          <w:rFonts w:ascii="Open Sans" w:eastAsiaTheme="minorEastAsia" w:hAnsi="Open Sans" w:cs="Open Sans"/>
          <w:sz w:val="20"/>
          <w:szCs w:val="20"/>
        </w:rPr>
      </w:pPr>
    </w:p>
    <w:p w14:paraId="3298ADE9" w14:textId="5EB93CC1" w:rsidR="00C5092D" w:rsidRPr="006F43B8" w:rsidRDefault="00861387"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4</w:t>
      </w:r>
      <w:r w:rsidR="00C5092D" w:rsidRPr="006F43B8">
        <w:rPr>
          <w:rFonts w:ascii="Open Sans" w:eastAsia="Calibri" w:hAnsi="Open Sans" w:cs="Open Sans"/>
          <w:color w:val="4472C4" w:themeColor="accent1"/>
          <w:sz w:val="20"/>
          <w:szCs w:val="20"/>
        </w:rPr>
        <w:t xml:space="preserve"> – </w:t>
      </w:r>
      <w:r w:rsidR="0010602A" w:rsidRPr="006F43B8">
        <w:rPr>
          <w:rFonts w:ascii="Open Sans" w:eastAsia="Calibri" w:hAnsi="Open Sans" w:cs="Open Sans"/>
          <w:color w:val="4472C4" w:themeColor="accent1"/>
          <w:sz w:val="20"/>
          <w:szCs w:val="20"/>
        </w:rPr>
        <w:t>Licéité (base légale) des traitements de données personnelles des utilisateurs effectués par le diocèse de Paris</w:t>
      </w:r>
    </w:p>
    <w:p w14:paraId="26549219" w14:textId="007CFCA5" w:rsidR="00C5092D" w:rsidRPr="00C5092D" w:rsidRDefault="002C7D93" w:rsidP="00C5092D">
      <w:pPr>
        <w:jc w:val="both"/>
        <w:rPr>
          <w:rFonts w:ascii="Open Sans" w:hAnsi="Open Sans" w:cs="Open Sans"/>
          <w:sz w:val="20"/>
          <w:szCs w:val="20"/>
        </w:rPr>
      </w:pPr>
      <w:r>
        <w:rPr>
          <w:rFonts w:ascii="Open Sans" w:eastAsia="Calibri" w:hAnsi="Open Sans" w:cs="Open Sans"/>
          <w:sz w:val="20"/>
          <w:szCs w:val="20"/>
        </w:rPr>
        <w:t>L’ADP traite les</w:t>
      </w:r>
      <w:r w:rsidR="00C5092D" w:rsidRPr="00C5092D">
        <w:rPr>
          <w:rFonts w:ascii="Open Sans" w:eastAsia="Calibri" w:hAnsi="Open Sans" w:cs="Open Sans"/>
          <w:sz w:val="20"/>
          <w:szCs w:val="20"/>
        </w:rPr>
        <w:t xml:space="preserve"> données personnelles</w:t>
      </w:r>
      <w:r>
        <w:rPr>
          <w:rFonts w:ascii="Open Sans" w:eastAsia="Calibri" w:hAnsi="Open Sans" w:cs="Open Sans"/>
          <w:sz w:val="20"/>
          <w:szCs w:val="20"/>
        </w:rPr>
        <w:t xml:space="preserve"> de l’utilisateur</w:t>
      </w:r>
      <w:r w:rsidR="00C5092D" w:rsidRPr="00C5092D">
        <w:rPr>
          <w:rFonts w:ascii="Open Sans" w:eastAsia="Calibri" w:hAnsi="Open Sans" w:cs="Open Sans"/>
          <w:sz w:val="20"/>
          <w:szCs w:val="20"/>
        </w:rPr>
        <w:t xml:space="preserve"> dans le respect des Lois sur la Protection des Données.</w:t>
      </w:r>
    </w:p>
    <w:p w14:paraId="15758361" w14:textId="7F7A441F" w:rsidR="00C5092D" w:rsidRPr="00C5092D" w:rsidRDefault="002C7D93" w:rsidP="00C5092D">
      <w:pPr>
        <w:jc w:val="both"/>
        <w:rPr>
          <w:rFonts w:ascii="Open Sans" w:hAnsi="Open Sans" w:cs="Open Sans"/>
          <w:sz w:val="20"/>
          <w:szCs w:val="20"/>
        </w:rPr>
      </w:pPr>
      <w:r>
        <w:rPr>
          <w:rFonts w:ascii="Open Sans" w:eastAsia="Calibri" w:hAnsi="Open Sans" w:cs="Open Sans"/>
          <w:sz w:val="20"/>
          <w:szCs w:val="20"/>
        </w:rPr>
        <w:t>L’ADP collecte et traite les</w:t>
      </w:r>
      <w:r w:rsidR="00C5092D" w:rsidRPr="00C5092D">
        <w:rPr>
          <w:rFonts w:ascii="Open Sans" w:eastAsia="Calibri" w:hAnsi="Open Sans" w:cs="Open Sans"/>
          <w:sz w:val="20"/>
          <w:szCs w:val="20"/>
        </w:rPr>
        <w:t xml:space="preserve"> données</w:t>
      </w:r>
      <w:r>
        <w:rPr>
          <w:rFonts w:ascii="Open Sans" w:eastAsia="Calibri" w:hAnsi="Open Sans" w:cs="Open Sans"/>
          <w:sz w:val="20"/>
          <w:szCs w:val="20"/>
        </w:rPr>
        <w:t xml:space="preserve"> de l’utilisateur</w:t>
      </w:r>
      <w:r w:rsidR="00C5092D" w:rsidRPr="00C5092D">
        <w:rPr>
          <w:rFonts w:ascii="Open Sans" w:eastAsia="Calibri" w:hAnsi="Open Sans" w:cs="Open Sans"/>
          <w:sz w:val="20"/>
          <w:szCs w:val="20"/>
        </w:rPr>
        <w:t xml:space="preserve"> que si une base juridique appropriée et pertinente le permet.</w:t>
      </w:r>
    </w:p>
    <w:p w14:paraId="583DDFDA" w14:textId="710379E8" w:rsidR="00C5092D" w:rsidRPr="00C5092D" w:rsidRDefault="002C7D93" w:rsidP="00C5092D">
      <w:pPr>
        <w:jc w:val="both"/>
        <w:rPr>
          <w:rFonts w:ascii="Open Sans" w:hAnsi="Open Sans" w:cs="Open Sans"/>
          <w:sz w:val="20"/>
          <w:szCs w:val="20"/>
        </w:rPr>
      </w:pPr>
      <w:r>
        <w:rPr>
          <w:rFonts w:ascii="Open Sans" w:eastAsia="Calibri" w:hAnsi="Open Sans" w:cs="Open Sans"/>
          <w:sz w:val="20"/>
          <w:szCs w:val="20"/>
        </w:rPr>
        <w:t>L’ADP ne traite</w:t>
      </w:r>
      <w:r w:rsidR="00C5092D" w:rsidRPr="00C5092D">
        <w:rPr>
          <w:rFonts w:ascii="Open Sans" w:eastAsia="Calibri" w:hAnsi="Open Sans" w:cs="Open Sans"/>
          <w:sz w:val="20"/>
          <w:szCs w:val="20"/>
        </w:rPr>
        <w:t xml:space="preserve"> ainsi </w:t>
      </w:r>
      <w:r>
        <w:rPr>
          <w:rFonts w:ascii="Open Sans" w:eastAsia="Calibri" w:hAnsi="Open Sans" w:cs="Open Sans"/>
          <w:sz w:val="20"/>
          <w:szCs w:val="20"/>
        </w:rPr>
        <w:t>les</w:t>
      </w:r>
      <w:r w:rsidR="00C5092D" w:rsidRPr="00C5092D">
        <w:rPr>
          <w:rFonts w:ascii="Open Sans" w:eastAsia="Calibri" w:hAnsi="Open Sans" w:cs="Open Sans"/>
          <w:sz w:val="20"/>
          <w:szCs w:val="20"/>
        </w:rPr>
        <w:t xml:space="preserve"> données personnelles</w:t>
      </w:r>
      <w:r>
        <w:rPr>
          <w:rFonts w:ascii="Open Sans" w:eastAsia="Calibri" w:hAnsi="Open Sans" w:cs="Open Sans"/>
          <w:sz w:val="20"/>
          <w:szCs w:val="20"/>
        </w:rPr>
        <w:t xml:space="preserve"> de l’utilisateur</w:t>
      </w:r>
      <w:r w:rsidR="00C5092D" w:rsidRPr="00C5092D">
        <w:rPr>
          <w:rFonts w:ascii="Open Sans" w:eastAsia="Calibri" w:hAnsi="Open Sans" w:cs="Open Sans"/>
          <w:sz w:val="20"/>
          <w:szCs w:val="20"/>
        </w:rPr>
        <w:t xml:space="preserve"> qu’avec </w:t>
      </w:r>
      <w:r>
        <w:rPr>
          <w:rFonts w:ascii="Open Sans" w:eastAsia="Calibri" w:hAnsi="Open Sans" w:cs="Open Sans"/>
          <w:sz w:val="20"/>
          <w:szCs w:val="20"/>
        </w:rPr>
        <w:t>son</w:t>
      </w:r>
      <w:r w:rsidR="00C5092D" w:rsidRPr="00C5092D">
        <w:rPr>
          <w:rFonts w:ascii="Open Sans" w:eastAsia="Calibri" w:hAnsi="Open Sans" w:cs="Open Sans"/>
          <w:sz w:val="20"/>
          <w:szCs w:val="20"/>
        </w:rPr>
        <w:t xml:space="preserve"> consentement, ou si ce traitement est nécessaire à l’exécution de mesures précontractuelles, sur la base de </w:t>
      </w:r>
      <w:r>
        <w:rPr>
          <w:rFonts w:ascii="Open Sans" w:eastAsia="Calibri" w:hAnsi="Open Sans" w:cs="Open Sans"/>
          <w:sz w:val="20"/>
          <w:szCs w:val="20"/>
        </w:rPr>
        <w:t>l’</w:t>
      </w:r>
      <w:r w:rsidR="00C5092D" w:rsidRPr="00C5092D">
        <w:rPr>
          <w:rFonts w:ascii="Open Sans" w:eastAsia="Calibri" w:hAnsi="Open Sans" w:cs="Open Sans"/>
          <w:sz w:val="20"/>
          <w:szCs w:val="20"/>
        </w:rPr>
        <w:t>intérêt légitime, ou sur la base d’une obligation légale et réglementaire.</w:t>
      </w:r>
    </w:p>
    <w:p w14:paraId="6556C758" w14:textId="253AF866" w:rsidR="00972A17"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 xml:space="preserve">Les traitements portant sur des données issues du dépôt ou de la lecture de cookies ou d’autres traceurs font l’objet de développements spécifiques dans </w:t>
      </w:r>
      <w:r w:rsidR="002C7D93">
        <w:rPr>
          <w:rFonts w:ascii="Open Sans" w:eastAsia="Calibri" w:hAnsi="Open Sans" w:cs="Open Sans"/>
          <w:sz w:val="20"/>
          <w:szCs w:val="20"/>
        </w:rPr>
        <w:t>la</w:t>
      </w:r>
      <w:r w:rsidRPr="00C5092D">
        <w:rPr>
          <w:rFonts w:ascii="Open Sans" w:eastAsia="Calibri" w:hAnsi="Open Sans" w:cs="Open Sans"/>
          <w:sz w:val="20"/>
          <w:szCs w:val="20"/>
        </w:rPr>
        <w:t xml:space="preserve"> </w:t>
      </w:r>
      <w:hyperlink r:id="rId13">
        <w:r w:rsidRPr="0029323A">
          <w:rPr>
            <w:color w:val="4472C4" w:themeColor="accent1"/>
          </w:rPr>
          <w:t>Politique de gestion des cookies</w:t>
        </w:r>
      </w:hyperlink>
      <w:r w:rsidRPr="00C5092D">
        <w:rPr>
          <w:rFonts w:ascii="Open Sans" w:eastAsia="Calibri" w:hAnsi="Open Sans" w:cs="Open Sans"/>
          <w:sz w:val="20"/>
          <w:szCs w:val="20"/>
        </w:rPr>
        <w:t xml:space="preserve"> que </w:t>
      </w:r>
      <w:r w:rsidR="002C7D93">
        <w:rPr>
          <w:rFonts w:ascii="Open Sans" w:eastAsia="Calibri" w:hAnsi="Open Sans" w:cs="Open Sans"/>
          <w:sz w:val="20"/>
          <w:szCs w:val="20"/>
        </w:rPr>
        <w:t>l’utilisateur peut</w:t>
      </w:r>
      <w:r w:rsidRPr="00C5092D">
        <w:rPr>
          <w:rFonts w:ascii="Open Sans" w:eastAsia="Calibri" w:hAnsi="Open Sans" w:cs="Open Sans"/>
          <w:sz w:val="20"/>
          <w:szCs w:val="20"/>
        </w:rPr>
        <w:t xml:space="preserve"> consulter </w:t>
      </w:r>
      <w:r w:rsidR="00A16DFF">
        <w:rPr>
          <w:rFonts w:ascii="Calibri" w:eastAsia="Calibri" w:hAnsi="Calibri" w:cs="Calibri"/>
          <w:sz w:val="20"/>
          <w:szCs w:val="20"/>
        </w:rPr>
        <w:t>§</w:t>
      </w:r>
      <w:r w:rsidR="00A16DFF">
        <w:rPr>
          <w:rFonts w:ascii="Open Sans" w:eastAsia="Calibri" w:hAnsi="Open Sans" w:cs="Open Sans"/>
          <w:sz w:val="20"/>
          <w:szCs w:val="20"/>
        </w:rPr>
        <w:t>9</w:t>
      </w:r>
      <w:r w:rsidRPr="00C5092D">
        <w:rPr>
          <w:rFonts w:ascii="Open Sans" w:eastAsia="Calibri" w:hAnsi="Open Sans" w:cs="Open Sans"/>
          <w:sz w:val="20"/>
          <w:szCs w:val="20"/>
        </w:rPr>
        <w:t>.</w:t>
      </w:r>
    </w:p>
    <w:p w14:paraId="48155A84" w14:textId="6767F44C" w:rsidR="000243A9" w:rsidRDefault="000243A9" w:rsidP="00C5092D">
      <w:pPr>
        <w:jc w:val="both"/>
        <w:rPr>
          <w:rFonts w:ascii="Open Sans" w:eastAsia="Calibri" w:hAnsi="Open Sans" w:cs="Open Sans"/>
          <w:sz w:val="20"/>
          <w:szCs w:val="20"/>
        </w:rPr>
      </w:pPr>
    </w:p>
    <w:p w14:paraId="0B20142F" w14:textId="77777777" w:rsidR="00972A17" w:rsidRPr="006F43B8" w:rsidRDefault="00972A17" w:rsidP="00861387">
      <w:pPr>
        <w:pStyle w:val="Titre2"/>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 xml:space="preserve">5. Sécurité des données personnelles des utilisateurs </w:t>
      </w:r>
    </w:p>
    <w:p w14:paraId="4D2A6E95" w14:textId="68B3144E" w:rsidR="00972A17" w:rsidRDefault="00972A17" w:rsidP="00972A17">
      <w:pPr>
        <w:jc w:val="both"/>
        <w:rPr>
          <w:rFonts w:ascii="Open Sans" w:hAnsi="Open Sans" w:cs="Open Sans"/>
          <w:sz w:val="20"/>
          <w:szCs w:val="20"/>
        </w:rPr>
      </w:pPr>
      <w:r w:rsidRPr="00972A17">
        <w:rPr>
          <w:rFonts w:ascii="Open Sans" w:hAnsi="Open Sans" w:cs="Open Sans"/>
          <w:sz w:val="20"/>
          <w:szCs w:val="20"/>
        </w:rPr>
        <w:t>L’ADP prend toutes les mesures techniques et organisationnelles nécessaires pour assurer la sécurité, l’intégrité et la confidentialité des données personnelles des utilisateurs. Ces mesures sont relatives à la sécurité physique et à la sécurité informatique. L’ADP teste et analyse de manière régulière l’efficacité́ des différentes mesures techniques et organisationnelles qu’elle met en place.</w:t>
      </w:r>
    </w:p>
    <w:p w14:paraId="3FE2CFAE" w14:textId="77777777" w:rsidR="00B50791" w:rsidRPr="00C5092D" w:rsidRDefault="00B50791" w:rsidP="00972A17">
      <w:pPr>
        <w:jc w:val="both"/>
        <w:rPr>
          <w:rFonts w:ascii="Open Sans" w:hAnsi="Open Sans" w:cs="Open Sans"/>
          <w:sz w:val="20"/>
          <w:szCs w:val="20"/>
        </w:rPr>
      </w:pPr>
    </w:p>
    <w:p w14:paraId="14C5E4D9" w14:textId="422039F8" w:rsidR="00C5092D" w:rsidRPr="006F43B8" w:rsidRDefault="00561191"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6</w:t>
      </w:r>
      <w:r w:rsidR="00C5092D" w:rsidRPr="006F43B8">
        <w:rPr>
          <w:rFonts w:ascii="Open Sans" w:eastAsia="Calibri" w:hAnsi="Open Sans" w:cs="Open Sans"/>
          <w:color w:val="4472C4" w:themeColor="accent1"/>
          <w:sz w:val="20"/>
          <w:szCs w:val="20"/>
        </w:rPr>
        <w:t xml:space="preserve"> – </w:t>
      </w:r>
      <w:r w:rsidR="00972A17" w:rsidRPr="006F43B8">
        <w:rPr>
          <w:rFonts w:ascii="Open Sans" w:eastAsia="Calibri" w:hAnsi="Open Sans" w:cs="Open Sans"/>
          <w:color w:val="4472C4" w:themeColor="accent1"/>
          <w:sz w:val="20"/>
          <w:szCs w:val="20"/>
        </w:rPr>
        <w:t>Destinataires des données personnelles des utilisateurs</w:t>
      </w:r>
    </w:p>
    <w:p w14:paraId="06E91707" w14:textId="7BEFC566" w:rsidR="00C5092D" w:rsidRPr="006F43B8" w:rsidRDefault="004864E2" w:rsidP="00C5092D">
      <w:pPr>
        <w:pStyle w:val="Titre3"/>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6</w:t>
      </w:r>
      <w:r w:rsidR="00C5092D" w:rsidRPr="006F43B8">
        <w:rPr>
          <w:rFonts w:ascii="Open Sans" w:eastAsia="Calibri" w:hAnsi="Open Sans" w:cs="Open Sans"/>
          <w:color w:val="4472C4" w:themeColor="accent1"/>
          <w:sz w:val="20"/>
          <w:szCs w:val="20"/>
        </w:rPr>
        <w:t xml:space="preserve">.1 – Au sein des services du Diocèse de </w:t>
      </w:r>
      <w:r w:rsidR="00923653" w:rsidRPr="006F43B8">
        <w:rPr>
          <w:rFonts w:ascii="Open Sans" w:eastAsia="Calibri" w:hAnsi="Open Sans" w:cs="Open Sans"/>
          <w:color w:val="4472C4" w:themeColor="accent1"/>
          <w:sz w:val="20"/>
          <w:szCs w:val="20"/>
        </w:rPr>
        <w:t>Paris</w:t>
      </w:r>
    </w:p>
    <w:p w14:paraId="53E15226" w14:textId="0F1BF060" w:rsidR="003C1317" w:rsidRDefault="003C1317" w:rsidP="00C5092D">
      <w:pPr>
        <w:jc w:val="both"/>
        <w:rPr>
          <w:rFonts w:ascii="Open Sans" w:eastAsia="Calibri" w:hAnsi="Open Sans" w:cs="Open Sans"/>
          <w:sz w:val="20"/>
          <w:szCs w:val="20"/>
        </w:rPr>
      </w:pPr>
      <w:r>
        <w:rPr>
          <w:rFonts w:ascii="Open Sans" w:eastAsia="Calibri" w:hAnsi="Open Sans" w:cs="Open Sans"/>
          <w:sz w:val="20"/>
          <w:szCs w:val="20"/>
        </w:rPr>
        <w:t>L</w:t>
      </w:r>
      <w:r w:rsidRPr="003C1317">
        <w:rPr>
          <w:rFonts w:ascii="Open Sans" w:eastAsia="Calibri" w:hAnsi="Open Sans" w:cs="Open Sans"/>
          <w:sz w:val="20"/>
          <w:szCs w:val="20"/>
        </w:rPr>
        <w:t xml:space="preserve">’ADP a accès aux données personnelles des utilisateurs pour les finalités précisées </w:t>
      </w:r>
      <w:r w:rsidR="00A16DFF">
        <w:rPr>
          <w:rFonts w:ascii="Calibri" w:eastAsia="Calibri" w:hAnsi="Calibri" w:cs="Calibri"/>
          <w:sz w:val="20"/>
          <w:szCs w:val="20"/>
        </w:rPr>
        <w:t>§</w:t>
      </w:r>
      <w:r w:rsidRPr="003C1317">
        <w:rPr>
          <w:rFonts w:ascii="Open Sans" w:eastAsia="Calibri" w:hAnsi="Open Sans" w:cs="Open Sans"/>
          <w:sz w:val="20"/>
          <w:szCs w:val="20"/>
        </w:rPr>
        <w:t>3 de l</w:t>
      </w:r>
      <w:r>
        <w:rPr>
          <w:rFonts w:ascii="Open Sans" w:eastAsia="Calibri" w:hAnsi="Open Sans" w:cs="Open Sans"/>
          <w:sz w:val="20"/>
          <w:szCs w:val="20"/>
        </w:rPr>
        <w:t xml:space="preserve">a </w:t>
      </w:r>
      <w:hyperlink r:id="rId14" w:history="1">
        <w:r w:rsidRPr="003F51CC">
          <w:rPr>
            <w:rStyle w:val="Lienhypertexte"/>
            <w:rFonts w:ascii="Open Sans" w:eastAsia="Calibri" w:hAnsi="Open Sans" w:cs="Open Sans"/>
            <w:sz w:val="20"/>
            <w:szCs w:val="20"/>
          </w:rPr>
          <w:t>Politique de Confidentialité</w:t>
        </w:r>
      </w:hyperlink>
      <w:r>
        <w:rPr>
          <w:rFonts w:ascii="Open Sans" w:eastAsia="Calibri" w:hAnsi="Open Sans" w:cs="Open Sans"/>
          <w:sz w:val="20"/>
          <w:szCs w:val="20"/>
        </w:rPr>
        <w:t>.</w:t>
      </w:r>
    </w:p>
    <w:p w14:paraId="242BB045" w14:textId="6F58C1FD"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Lorsqu’elles sont divulguées au sein des services du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xml:space="preserve">, </w:t>
      </w:r>
      <w:r w:rsidR="00171D5F">
        <w:rPr>
          <w:rFonts w:ascii="Open Sans" w:eastAsia="Calibri" w:hAnsi="Open Sans" w:cs="Open Sans"/>
          <w:sz w:val="20"/>
          <w:szCs w:val="20"/>
        </w:rPr>
        <w:t>l’ADP prend</w:t>
      </w:r>
      <w:r w:rsidRPr="00C5092D">
        <w:rPr>
          <w:rFonts w:ascii="Open Sans" w:eastAsia="Calibri" w:hAnsi="Open Sans" w:cs="Open Sans"/>
          <w:sz w:val="20"/>
          <w:szCs w:val="20"/>
        </w:rPr>
        <w:t xml:space="preserve"> les mesures nécessaires garantissant qu’elles ne soient accessibles qu’aux personnes, en nombre limité, qui ont besoin d’en avoir connaissance dans le cadre de leurs activités.</w:t>
      </w:r>
    </w:p>
    <w:p w14:paraId="3B15FE24" w14:textId="40ECE8D8"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Seuls les employés du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xml:space="preserve"> dûment habilités et qui travaillent au sein des équipes ayant besoin de détenir </w:t>
      </w:r>
      <w:r w:rsidR="00171D5F">
        <w:rPr>
          <w:rFonts w:ascii="Open Sans" w:eastAsia="Calibri" w:hAnsi="Open Sans" w:cs="Open Sans"/>
          <w:sz w:val="20"/>
          <w:szCs w:val="20"/>
        </w:rPr>
        <w:t>les</w:t>
      </w:r>
      <w:r w:rsidRPr="00C5092D">
        <w:rPr>
          <w:rFonts w:ascii="Open Sans" w:eastAsia="Calibri" w:hAnsi="Open Sans" w:cs="Open Sans"/>
          <w:sz w:val="20"/>
          <w:szCs w:val="20"/>
        </w:rPr>
        <w:t xml:space="preserve"> informations</w:t>
      </w:r>
      <w:r w:rsidR="00171D5F">
        <w:rPr>
          <w:rFonts w:ascii="Open Sans" w:eastAsia="Calibri" w:hAnsi="Open Sans" w:cs="Open Sans"/>
          <w:sz w:val="20"/>
          <w:szCs w:val="20"/>
        </w:rPr>
        <w:t xml:space="preserve"> de l’utilisateur</w:t>
      </w:r>
      <w:r w:rsidRPr="00C5092D">
        <w:rPr>
          <w:rFonts w:ascii="Open Sans" w:eastAsia="Calibri" w:hAnsi="Open Sans" w:cs="Open Sans"/>
          <w:sz w:val="20"/>
          <w:szCs w:val="20"/>
        </w:rPr>
        <w:t xml:space="preserve"> (par exemple et selon les cas : l’équipe en charge de la gestion des dons, legs et donations ; celle chargé</w:t>
      </w:r>
      <w:r w:rsidR="00171D5F">
        <w:rPr>
          <w:rFonts w:ascii="Open Sans" w:eastAsia="Calibri" w:hAnsi="Open Sans" w:cs="Open Sans"/>
          <w:sz w:val="20"/>
          <w:szCs w:val="20"/>
        </w:rPr>
        <w:t>e</w:t>
      </w:r>
      <w:r w:rsidRPr="00C5092D">
        <w:rPr>
          <w:rFonts w:ascii="Open Sans" w:eastAsia="Calibri" w:hAnsi="Open Sans" w:cs="Open Sans"/>
          <w:sz w:val="20"/>
          <w:szCs w:val="20"/>
        </w:rPr>
        <w:t xml:space="preserve"> de l’administration de la Plateforme) auront accès </w:t>
      </w:r>
      <w:r w:rsidR="00171D5F">
        <w:rPr>
          <w:rFonts w:ascii="Open Sans" w:eastAsia="Calibri" w:hAnsi="Open Sans" w:cs="Open Sans"/>
          <w:sz w:val="20"/>
          <w:szCs w:val="20"/>
        </w:rPr>
        <w:t>aux données à caractère personnel de l’utilisateur.</w:t>
      </w:r>
    </w:p>
    <w:p w14:paraId="1E3C1D1E" w14:textId="650FBAD1" w:rsidR="004864E2" w:rsidRPr="006F43B8" w:rsidRDefault="007F1C3B" w:rsidP="004864E2">
      <w:pPr>
        <w:pStyle w:val="Titre3"/>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6</w:t>
      </w:r>
      <w:r w:rsidR="00C5092D" w:rsidRPr="006F43B8">
        <w:rPr>
          <w:rFonts w:ascii="Open Sans" w:eastAsia="Calibri" w:hAnsi="Open Sans" w:cs="Open Sans"/>
          <w:color w:val="4472C4" w:themeColor="accent1"/>
          <w:sz w:val="20"/>
          <w:szCs w:val="20"/>
        </w:rPr>
        <w:t xml:space="preserve">.2 – En dehors des services du Diocèse de </w:t>
      </w:r>
      <w:r w:rsidR="00923653" w:rsidRPr="006F43B8">
        <w:rPr>
          <w:rFonts w:ascii="Open Sans" w:eastAsia="Calibri" w:hAnsi="Open Sans" w:cs="Open Sans"/>
          <w:color w:val="4472C4" w:themeColor="accent1"/>
          <w:sz w:val="20"/>
          <w:szCs w:val="20"/>
        </w:rPr>
        <w:t>Paris</w:t>
      </w:r>
    </w:p>
    <w:p w14:paraId="5C2263A9" w14:textId="677DEF4F" w:rsidR="004864E2" w:rsidRDefault="004864E2" w:rsidP="00C5092D">
      <w:pPr>
        <w:jc w:val="both"/>
        <w:rPr>
          <w:rFonts w:ascii="Open Sans" w:eastAsia="Calibri" w:hAnsi="Open Sans" w:cs="Open Sans"/>
          <w:sz w:val="20"/>
          <w:szCs w:val="20"/>
        </w:rPr>
      </w:pPr>
      <w:r>
        <w:rPr>
          <w:rFonts w:ascii="Open Sans" w:eastAsia="Calibri" w:hAnsi="Open Sans" w:cs="Open Sans"/>
          <w:sz w:val="20"/>
          <w:szCs w:val="20"/>
        </w:rPr>
        <w:t>L</w:t>
      </w:r>
      <w:r w:rsidRPr="004864E2">
        <w:rPr>
          <w:rFonts w:ascii="Open Sans" w:eastAsia="Calibri" w:hAnsi="Open Sans" w:cs="Open Sans"/>
          <w:sz w:val="20"/>
          <w:szCs w:val="20"/>
        </w:rPr>
        <w:t xml:space="preserve">’ADP </w:t>
      </w:r>
      <w:r>
        <w:rPr>
          <w:rFonts w:ascii="Open Sans" w:eastAsia="Calibri" w:hAnsi="Open Sans" w:cs="Open Sans"/>
          <w:sz w:val="20"/>
          <w:szCs w:val="20"/>
        </w:rPr>
        <w:t>peut</w:t>
      </w:r>
      <w:r w:rsidRPr="004864E2">
        <w:rPr>
          <w:rFonts w:ascii="Open Sans" w:eastAsia="Calibri" w:hAnsi="Open Sans" w:cs="Open Sans"/>
          <w:sz w:val="20"/>
          <w:szCs w:val="20"/>
        </w:rPr>
        <w:t xml:space="preserve"> être amené à communiquer les données des utilisateurs à des prestataires de services agissant comme sous-traitants pour </w:t>
      </w:r>
      <w:r>
        <w:rPr>
          <w:rFonts w:ascii="Open Sans" w:eastAsia="Calibri" w:hAnsi="Open Sans" w:cs="Open Sans"/>
          <w:sz w:val="20"/>
          <w:szCs w:val="20"/>
        </w:rPr>
        <w:t>son</w:t>
      </w:r>
      <w:r w:rsidRPr="004864E2">
        <w:rPr>
          <w:rFonts w:ascii="Open Sans" w:eastAsia="Calibri" w:hAnsi="Open Sans" w:cs="Open Sans"/>
          <w:sz w:val="20"/>
          <w:szCs w:val="20"/>
        </w:rPr>
        <w:t xml:space="preserve"> compte</w:t>
      </w:r>
      <w:r>
        <w:rPr>
          <w:rFonts w:ascii="Open Sans" w:eastAsia="Calibri" w:hAnsi="Open Sans" w:cs="Open Sans"/>
          <w:sz w:val="20"/>
          <w:szCs w:val="20"/>
        </w:rPr>
        <w:t xml:space="preserve"> (tels que </w:t>
      </w:r>
      <w:r w:rsidRPr="004864E2">
        <w:rPr>
          <w:rFonts w:ascii="Open Sans" w:eastAsia="Calibri" w:hAnsi="Open Sans" w:cs="Open Sans"/>
          <w:sz w:val="20"/>
          <w:szCs w:val="20"/>
        </w:rPr>
        <w:t>les prestataires de services de maintenance, de sécurité et d’assistance informatiques, les fournisseurs d’hébergemen</w:t>
      </w:r>
      <w:r>
        <w:rPr>
          <w:rFonts w:ascii="Open Sans" w:eastAsia="Calibri" w:hAnsi="Open Sans" w:cs="Open Sans"/>
          <w:sz w:val="20"/>
          <w:szCs w:val="20"/>
        </w:rPr>
        <w:t>t</w:t>
      </w:r>
      <w:r w:rsidR="00273DC7">
        <w:rPr>
          <w:rFonts w:ascii="Open Sans" w:eastAsia="Calibri" w:hAnsi="Open Sans" w:cs="Open Sans"/>
          <w:sz w:val="20"/>
          <w:szCs w:val="20"/>
        </w:rPr>
        <w:t xml:space="preserve">, les services de publipostage ou de courriels, </w:t>
      </w:r>
      <w:r>
        <w:rPr>
          <w:rFonts w:ascii="Open Sans" w:eastAsia="Calibri" w:hAnsi="Open Sans" w:cs="Open Sans"/>
          <w:sz w:val="20"/>
          <w:szCs w:val="20"/>
        </w:rPr>
        <w:t xml:space="preserve">les prestataires de paiement en ligne </w:t>
      </w:r>
      <w:r w:rsidRPr="004864E2">
        <w:rPr>
          <w:rFonts w:ascii="Open Sans" w:eastAsia="Calibri" w:hAnsi="Open Sans" w:cs="Open Sans"/>
          <w:sz w:val="20"/>
          <w:szCs w:val="20"/>
        </w:rPr>
        <w:t>ou les prestataires qui gèrent la relation de l’ADP avec l’utilisateur</w:t>
      </w:r>
      <w:r>
        <w:rPr>
          <w:rFonts w:ascii="Open Sans" w:eastAsia="Calibri" w:hAnsi="Open Sans" w:cs="Open Sans"/>
          <w:sz w:val="20"/>
          <w:szCs w:val="20"/>
        </w:rPr>
        <w:t>)</w:t>
      </w:r>
      <w:r w:rsidRPr="004864E2">
        <w:rPr>
          <w:rFonts w:ascii="Open Sans" w:eastAsia="Calibri" w:hAnsi="Open Sans" w:cs="Open Sans"/>
          <w:sz w:val="20"/>
          <w:szCs w:val="20"/>
        </w:rPr>
        <w:t xml:space="preserve">, sur la base d’accords contractuels de sous-traitance sécurisés qui incluront des </w:t>
      </w:r>
      <w:r w:rsidRPr="004864E2">
        <w:rPr>
          <w:rFonts w:ascii="Open Sans" w:eastAsia="Calibri" w:hAnsi="Open Sans" w:cs="Open Sans"/>
          <w:sz w:val="20"/>
          <w:szCs w:val="20"/>
        </w:rPr>
        <w:lastRenderedPageBreak/>
        <w:t>obligations strictes en matière de protection des données, telles que prévues par les Lois relatives à la Protection des Données.</w:t>
      </w:r>
    </w:p>
    <w:p w14:paraId="40B1C4F0" w14:textId="73D787C0" w:rsidR="004864E2" w:rsidRDefault="004864E2" w:rsidP="004864E2">
      <w:pPr>
        <w:pStyle w:val="Paragraphedeliste"/>
        <w:numPr>
          <w:ilvl w:val="0"/>
          <w:numId w:val="4"/>
        </w:numPr>
        <w:jc w:val="both"/>
        <w:rPr>
          <w:rFonts w:ascii="Open Sans" w:eastAsia="Calibri" w:hAnsi="Open Sans" w:cs="Open Sans"/>
          <w:sz w:val="20"/>
          <w:szCs w:val="20"/>
        </w:rPr>
      </w:pPr>
      <w:r w:rsidRPr="004864E2">
        <w:rPr>
          <w:rFonts w:ascii="Open Sans" w:eastAsia="Calibri" w:hAnsi="Open Sans" w:cs="Open Sans"/>
          <w:sz w:val="20"/>
          <w:szCs w:val="20"/>
        </w:rPr>
        <w:t xml:space="preserve">Hébergeur </w:t>
      </w:r>
      <w:r w:rsidR="00336AE2">
        <w:rPr>
          <w:rFonts w:ascii="Open Sans" w:eastAsia="Calibri" w:hAnsi="Open Sans" w:cs="Open Sans"/>
          <w:sz w:val="20"/>
          <w:szCs w:val="20"/>
        </w:rPr>
        <w:t xml:space="preserve">de la Plateforme </w:t>
      </w:r>
      <w:r w:rsidRPr="004864E2">
        <w:rPr>
          <w:rFonts w:ascii="Open Sans" w:eastAsia="Calibri" w:hAnsi="Open Sans" w:cs="Open Sans"/>
          <w:sz w:val="20"/>
          <w:szCs w:val="20"/>
        </w:rPr>
        <w:t xml:space="preserve">: les données personnelles des utilisateurs sont hébergées par la société </w:t>
      </w:r>
      <w:proofErr w:type="spellStart"/>
      <w:r w:rsidR="00273DC7">
        <w:rPr>
          <w:rFonts w:ascii="Open Sans" w:eastAsia="Calibri" w:hAnsi="Open Sans" w:cs="Open Sans"/>
          <w:sz w:val="20"/>
          <w:szCs w:val="20"/>
        </w:rPr>
        <w:t>Scaleway</w:t>
      </w:r>
      <w:proofErr w:type="spellEnd"/>
      <w:r w:rsidRPr="004864E2">
        <w:rPr>
          <w:rFonts w:ascii="Open Sans" w:eastAsia="Calibri" w:hAnsi="Open Sans" w:cs="Open Sans"/>
          <w:sz w:val="20"/>
          <w:szCs w:val="20"/>
        </w:rPr>
        <w:t xml:space="preserve"> sur des serveurs </w:t>
      </w:r>
      <w:r w:rsidR="00273DC7">
        <w:rPr>
          <w:rFonts w:ascii="Open Sans" w:eastAsia="Calibri" w:hAnsi="Open Sans" w:cs="Open Sans"/>
          <w:sz w:val="20"/>
          <w:szCs w:val="20"/>
        </w:rPr>
        <w:t>situés en France et en Europe.</w:t>
      </w:r>
    </w:p>
    <w:p w14:paraId="01DE7BF9" w14:textId="77777777" w:rsidR="00EF7078" w:rsidRPr="004864E2" w:rsidRDefault="00EF7078" w:rsidP="00EF7078">
      <w:pPr>
        <w:pStyle w:val="Paragraphedeliste"/>
        <w:jc w:val="both"/>
        <w:rPr>
          <w:rFonts w:ascii="Open Sans" w:eastAsia="Calibri" w:hAnsi="Open Sans" w:cs="Open Sans"/>
          <w:sz w:val="20"/>
          <w:szCs w:val="20"/>
        </w:rPr>
      </w:pPr>
    </w:p>
    <w:p w14:paraId="476A9CBE" w14:textId="4657404E" w:rsidR="00EF7078" w:rsidRPr="00EF7078" w:rsidRDefault="00BB7CA0" w:rsidP="00EF7078">
      <w:pPr>
        <w:pStyle w:val="Paragraphedeliste"/>
        <w:numPr>
          <w:ilvl w:val="0"/>
          <w:numId w:val="4"/>
        </w:numPr>
        <w:jc w:val="both"/>
        <w:rPr>
          <w:rFonts w:ascii="Open Sans" w:eastAsia="Calibri" w:hAnsi="Open Sans" w:cs="Open Sans"/>
          <w:sz w:val="20"/>
          <w:szCs w:val="20"/>
        </w:rPr>
      </w:pPr>
      <w:r w:rsidRPr="00BB7CA0">
        <w:rPr>
          <w:rFonts w:ascii="Open Sans" w:eastAsia="Calibri" w:hAnsi="Open Sans" w:cs="Open Sans"/>
          <w:sz w:val="20"/>
          <w:szCs w:val="20"/>
        </w:rPr>
        <w:t>Prestataire</w:t>
      </w:r>
      <w:r>
        <w:rPr>
          <w:rFonts w:ascii="Open Sans" w:eastAsia="Calibri" w:hAnsi="Open Sans" w:cs="Open Sans"/>
          <w:sz w:val="20"/>
          <w:szCs w:val="20"/>
        </w:rPr>
        <w:t>s</w:t>
      </w:r>
      <w:r w:rsidRPr="00BB7CA0">
        <w:rPr>
          <w:rFonts w:ascii="Open Sans" w:eastAsia="Calibri" w:hAnsi="Open Sans" w:cs="Open Sans"/>
          <w:sz w:val="20"/>
          <w:szCs w:val="20"/>
        </w:rPr>
        <w:t xml:space="preserve"> pour la gestion / le paiement des dons : les données personnelles des utilisateurs sont communiquées </w:t>
      </w:r>
      <w:r>
        <w:rPr>
          <w:rFonts w:ascii="Open Sans" w:eastAsia="Calibri" w:hAnsi="Open Sans" w:cs="Open Sans"/>
          <w:sz w:val="20"/>
          <w:szCs w:val="20"/>
        </w:rPr>
        <w:t>aux sociétés PAYZEN</w:t>
      </w:r>
      <w:r w:rsidR="00EF7078">
        <w:rPr>
          <w:rFonts w:ascii="Open Sans" w:eastAsia="Calibri" w:hAnsi="Open Sans" w:cs="Open Sans"/>
          <w:sz w:val="20"/>
          <w:szCs w:val="20"/>
        </w:rPr>
        <w:t xml:space="preserve"> du groupe LYRA (</w:t>
      </w:r>
      <w:r w:rsidR="00EF7078" w:rsidRPr="00EF7078">
        <w:rPr>
          <w:rFonts w:ascii="Open Sans" w:eastAsia="Calibri" w:hAnsi="Open Sans" w:cs="Open Sans"/>
          <w:sz w:val="20"/>
          <w:szCs w:val="20"/>
        </w:rPr>
        <w:t>Financière Lyra SAS</w:t>
      </w:r>
    </w:p>
    <w:p w14:paraId="54F26980" w14:textId="57E050FC" w:rsidR="00BB7CA0" w:rsidRPr="00273DC7" w:rsidRDefault="00EF7078" w:rsidP="00273DC7">
      <w:pPr>
        <w:pStyle w:val="Paragraphedeliste"/>
        <w:jc w:val="both"/>
        <w:rPr>
          <w:rFonts w:ascii="Open Sans" w:eastAsia="Calibri" w:hAnsi="Open Sans" w:cs="Open Sans"/>
          <w:sz w:val="20"/>
          <w:szCs w:val="20"/>
        </w:rPr>
      </w:pPr>
      <w:r w:rsidRPr="00EF7078">
        <w:rPr>
          <w:rFonts w:ascii="Open Sans" w:eastAsia="Calibri" w:hAnsi="Open Sans" w:cs="Open Sans"/>
          <w:sz w:val="20"/>
          <w:szCs w:val="20"/>
        </w:rPr>
        <w:t>109 rue de l’Innovation, 31670 Labège</w:t>
      </w:r>
      <w:r>
        <w:rPr>
          <w:rFonts w:ascii="Open Sans" w:eastAsia="Calibri" w:hAnsi="Open Sans" w:cs="Open Sans"/>
          <w:sz w:val="20"/>
          <w:szCs w:val="20"/>
        </w:rPr>
        <w:t xml:space="preserve"> - </w:t>
      </w:r>
      <w:hyperlink r:id="rId15" w:history="1">
        <w:r w:rsidR="00F46CCC" w:rsidRPr="00C65F6B">
          <w:rPr>
            <w:rStyle w:val="Lienhypertexte"/>
            <w:rFonts w:ascii="Open Sans" w:eastAsia="Calibri" w:hAnsi="Open Sans" w:cs="Open Sans"/>
            <w:sz w:val="20"/>
            <w:szCs w:val="20"/>
          </w:rPr>
          <w:t>contact@lyra.com</w:t>
        </w:r>
      </w:hyperlink>
      <w:r w:rsidR="00F46CCC">
        <w:rPr>
          <w:rFonts w:ascii="Open Sans" w:eastAsia="Calibri" w:hAnsi="Open Sans" w:cs="Open Sans"/>
          <w:sz w:val="20"/>
          <w:szCs w:val="20"/>
        </w:rPr>
        <w:t xml:space="preserve"> ) </w:t>
      </w:r>
      <w:r>
        <w:rPr>
          <w:rFonts w:ascii="Open Sans" w:eastAsia="Calibri" w:hAnsi="Open Sans" w:cs="Open Sans"/>
          <w:sz w:val="20"/>
          <w:szCs w:val="20"/>
        </w:rPr>
        <w:t>et</w:t>
      </w:r>
      <w:r w:rsidR="00BB7CA0">
        <w:rPr>
          <w:rFonts w:ascii="Open Sans" w:eastAsia="Calibri" w:hAnsi="Open Sans" w:cs="Open Sans"/>
          <w:sz w:val="20"/>
          <w:szCs w:val="20"/>
        </w:rPr>
        <w:t xml:space="preserve"> </w:t>
      </w:r>
      <w:proofErr w:type="spellStart"/>
      <w:r w:rsidR="00273DC7" w:rsidRPr="00273DC7">
        <w:rPr>
          <w:rFonts w:ascii="Open Sans" w:eastAsia="Calibri" w:hAnsi="Open Sans" w:cs="Open Sans"/>
          <w:sz w:val="20"/>
          <w:szCs w:val="20"/>
        </w:rPr>
        <w:t>Str</w:t>
      </w:r>
      <w:r w:rsidR="00F0644D">
        <w:rPr>
          <w:rFonts w:ascii="Open Sans" w:eastAsia="Calibri" w:hAnsi="Open Sans" w:cs="Open Sans"/>
          <w:sz w:val="20"/>
          <w:szCs w:val="20"/>
        </w:rPr>
        <w:t>ipe</w:t>
      </w:r>
      <w:proofErr w:type="spellEnd"/>
      <w:r w:rsidR="00F0644D">
        <w:rPr>
          <w:rFonts w:ascii="Open Sans" w:eastAsia="Calibri" w:hAnsi="Open Sans" w:cs="Open Sans"/>
          <w:sz w:val="20"/>
          <w:szCs w:val="20"/>
        </w:rPr>
        <w:t xml:space="preserve"> </w:t>
      </w:r>
      <w:proofErr w:type="spellStart"/>
      <w:r w:rsidR="00F0644D">
        <w:rPr>
          <w:rFonts w:ascii="Open Sans" w:eastAsia="Calibri" w:hAnsi="Open Sans" w:cs="Open Sans"/>
          <w:sz w:val="20"/>
          <w:szCs w:val="20"/>
        </w:rPr>
        <w:t>Payments</w:t>
      </w:r>
      <w:proofErr w:type="spellEnd"/>
      <w:r w:rsidR="00F0644D">
        <w:rPr>
          <w:rFonts w:ascii="Open Sans" w:eastAsia="Calibri" w:hAnsi="Open Sans" w:cs="Open Sans"/>
          <w:sz w:val="20"/>
          <w:szCs w:val="20"/>
        </w:rPr>
        <w:t xml:space="preserve"> Europe, Ltd. SPEL</w:t>
      </w:r>
      <w:r w:rsidR="00F46CCC">
        <w:rPr>
          <w:rFonts w:ascii="Open Sans" w:eastAsia="Calibri" w:hAnsi="Open Sans" w:cs="Open Sans"/>
          <w:sz w:val="20"/>
          <w:szCs w:val="20"/>
        </w:rPr>
        <w:t xml:space="preserve"> (</w:t>
      </w:r>
      <w:r w:rsidR="00F46CCC" w:rsidRPr="00F46CCC">
        <w:rPr>
          <w:rFonts w:ascii="Open Sans" w:eastAsia="Calibri" w:hAnsi="Open Sans" w:cs="Open Sans"/>
          <w:sz w:val="20"/>
          <w:szCs w:val="20"/>
        </w:rPr>
        <w:t xml:space="preserve">10 </w:t>
      </w:r>
      <w:r w:rsidR="00F46CCC">
        <w:rPr>
          <w:rFonts w:ascii="Open Sans" w:eastAsia="Calibri" w:hAnsi="Open Sans" w:cs="Open Sans"/>
          <w:sz w:val="20"/>
          <w:szCs w:val="20"/>
        </w:rPr>
        <w:t>boulevard Haussmann</w:t>
      </w:r>
      <w:r w:rsidR="00F46CCC" w:rsidRPr="00F46CCC">
        <w:rPr>
          <w:rFonts w:ascii="Open Sans" w:eastAsia="Calibri" w:hAnsi="Open Sans" w:cs="Open Sans"/>
          <w:sz w:val="20"/>
          <w:szCs w:val="20"/>
        </w:rPr>
        <w:t xml:space="preserve">, 75009 </w:t>
      </w:r>
      <w:r w:rsidR="00F46CCC">
        <w:rPr>
          <w:rFonts w:ascii="Open Sans" w:eastAsia="Calibri" w:hAnsi="Open Sans" w:cs="Open Sans"/>
          <w:sz w:val="20"/>
          <w:szCs w:val="20"/>
        </w:rPr>
        <w:t xml:space="preserve">Paris - </w:t>
      </w:r>
      <w:r w:rsidR="00273DC7" w:rsidRPr="00273DC7">
        <w:rPr>
          <w:rStyle w:val="Lienhypertexte"/>
          <w:rFonts w:ascii="Open Sans" w:eastAsia="Calibri" w:hAnsi="Open Sans" w:cs="Open Sans"/>
          <w:sz w:val="20"/>
          <w:szCs w:val="20"/>
        </w:rPr>
        <w:t>heretohelp@stripe.com</w:t>
      </w:r>
      <w:r w:rsidR="00F46CCC" w:rsidRPr="00273DC7">
        <w:rPr>
          <w:rStyle w:val="Lienhypertexte"/>
          <w:color w:val="auto"/>
          <w:u w:val="none"/>
        </w:rPr>
        <w:t>)</w:t>
      </w:r>
      <w:r w:rsidR="00F46CCC" w:rsidRPr="00273DC7">
        <w:rPr>
          <w:rFonts w:ascii="Open Sans" w:eastAsia="Calibri" w:hAnsi="Open Sans" w:cs="Open Sans"/>
          <w:sz w:val="20"/>
          <w:szCs w:val="20"/>
        </w:rPr>
        <w:t xml:space="preserve"> </w:t>
      </w:r>
      <w:r w:rsidR="00BB7CA0" w:rsidRPr="00273DC7">
        <w:rPr>
          <w:rFonts w:ascii="Open Sans" w:eastAsia="Calibri" w:hAnsi="Open Sans" w:cs="Open Sans"/>
          <w:sz w:val="20"/>
          <w:szCs w:val="20"/>
        </w:rPr>
        <w:t xml:space="preserve">auxquelles l’ADP fait appel pour la gestion et le paiement des donations des utilisateurs via </w:t>
      </w:r>
      <w:r w:rsidR="00F46CCC" w:rsidRPr="00273DC7">
        <w:rPr>
          <w:rFonts w:ascii="Open Sans" w:eastAsia="Calibri" w:hAnsi="Open Sans" w:cs="Open Sans"/>
          <w:sz w:val="20"/>
          <w:szCs w:val="20"/>
        </w:rPr>
        <w:t>la Plateforme</w:t>
      </w:r>
      <w:r w:rsidR="00BB7CA0" w:rsidRPr="00273DC7">
        <w:rPr>
          <w:rFonts w:ascii="Open Sans" w:eastAsia="Calibri" w:hAnsi="Open Sans" w:cs="Open Sans"/>
          <w:sz w:val="20"/>
          <w:szCs w:val="20"/>
        </w:rPr>
        <w:t xml:space="preserve">. </w:t>
      </w:r>
    </w:p>
    <w:p w14:paraId="67FF83CC" w14:textId="7336D718" w:rsidR="00BB7CA0" w:rsidRDefault="00BB7CA0" w:rsidP="00F46CCC">
      <w:pPr>
        <w:ind w:left="708"/>
        <w:jc w:val="both"/>
        <w:rPr>
          <w:rFonts w:ascii="Open Sans" w:eastAsia="Calibri" w:hAnsi="Open Sans" w:cs="Open Sans"/>
          <w:sz w:val="20"/>
          <w:szCs w:val="20"/>
        </w:rPr>
      </w:pPr>
      <w:r w:rsidRPr="00BB7CA0">
        <w:rPr>
          <w:rFonts w:ascii="Open Sans" w:eastAsia="Calibri" w:hAnsi="Open Sans" w:cs="Open Sans"/>
          <w:sz w:val="20"/>
          <w:szCs w:val="20"/>
        </w:rPr>
        <w:t>L</w:t>
      </w:r>
      <w:r w:rsidR="00F46CCC">
        <w:rPr>
          <w:rFonts w:ascii="Open Sans" w:eastAsia="Calibri" w:hAnsi="Open Sans" w:cs="Open Sans"/>
          <w:sz w:val="20"/>
          <w:szCs w:val="20"/>
        </w:rPr>
        <w:t>es</w:t>
      </w:r>
      <w:r w:rsidRPr="00BB7CA0">
        <w:rPr>
          <w:rFonts w:ascii="Open Sans" w:eastAsia="Calibri" w:hAnsi="Open Sans" w:cs="Open Sans"/>
          <w:sz w:val="20"/>
          <w:szCs w:val="20"/>
        </w:rPr>
        <w:t xml:space="preserve"> Société</w:t>
      </w:r>
      <w:r w:rsidR="00F46CCC">
        <w:rPr>
          <w:rFonts w:ascii="Open Sans" w:eastAsia="Calibri" w:hAnsi="Open Sans" w:cs="Open Sans"/>
          <w:sz w:val="20"/>
          <w:szCs w:val="20"/>
        </w:rPr>
        <w:t>s</w:t>
      </w:r>
      <w:r w:rsidRPr="00BB7CA0">
        <w:rPr>
          <w:rFonts w:ascii="Open Sans" w:eastAsia="Calibri" w:hAnsi="Open Sans" w:cs="Open Sans"/>
          <w:sz w:val="20"/>
          <w:szCs w:val="20"/>
        </w:rPr>
        <w:t xml:space="preserve"> </w:t>
      </w:r>
      <w:proofErr w:type="spellStart"/>
      <w:r w:rsidR="00F46CCC">
        <w:rPr>
          <w:rFonts w:ascii="Open Sans" w:eastAsia="Calibri" w:hAnsi="Open Sans" w:cs="Open Sans"/>
          <w:sz w:val="20"/>
          <w:szCs w:val="20"/>
        </w:rPr>
        <w:t>Payzen</w:t>
      </w:r>
      <w:proofErr w:type="spellEnd"/>
      <w:r w:rsidR="00F46CCC">
        <w:rPr>
          <w:rFonts w:ascii="Open Sans" w:eastAsia="Calibri" w:hAnsi="Open Sans" w:cs="Open Sans"/>
          <w:sz w:val="20"/>
          <w:szCs w:val="20"/>
        </w:rPr>
        <w:t xml:space="preserve"> et </w:t>
      </w:r>
      <w:proofErr w:type="spellStart"/>
      <w:r w:rsidR="00F46CCC">
        <w:rPr>
          <w:rFonts w:ascii="Open Sans" w:eastAsia="Calibri" w:hAnsi="Open Sans" w:cs="Open Sans"/>
          <w:sz w:val="20"/>
          <w:szCs w:val="20"/>
        </w:rPr>
        <w:t>Stripe</w:t>
      </w:r>
      <w:proofErr w:type="spellEnd"/>
      <w:r w:rsidRPr="00BB7CA0">
        <w:rPr>
          <w:rFonts w:ascii="Open Sans" w:eastAsia="Calibri" w:hAnsi="Open Sans" w:cs="Open Sans"/>
          <w:sz w:val="20"/>
          <w:szCs w:val="20"/>
        </w:rPr>
        <w:t xml:space="preserve"> héberge</w:t>
      </w:r>
      <w:r w:rsidR="00F46CCC">
        <w:rPr>
          <w:rFonts w:ascii="Open Sans" w:eastAsia="Calibri" w:hAnsi="Open Sans" w:cs="Open Sans"/>
          <w:sz w:val="20"/>
          <w:szCs w:val="20"/>
        </w:rPr>
        <w:t>nt</w:t>
      </w:r>
      <w:r w:rsidRPr="00BB7CA0">
        <w:rPr>
          <w:rFonts w:ascii="Open Sans" w:eastAsia="Calibri" w:hAnsi="Open Sans" w:cs="Open Sans"/>
          <w:sz w:val="20"/>
          <w:szCs w:val="20"/>
        </w:rPr>
        <w:t xml:space="preserve"> les données personnelles des utilisateurs sur </w:t>
      </w:r>
      <w:r w:rsidR="00F46CCC">
        <w:rPr>
          <w:rFonts w:ascii="Open Sans" w:eastAsia="Calibri" w:hAnsi="Open Sans" w:cs="Open Sans"/>
          <w:sz w:val="20"/>
          <w:szCs w:val="20"/>
        </w:rPr>
        <w:t>des serveurs situés en Europe</w:t>
      </w:r>
      <w:r>
        <w:rPr>
          <w:rFonts w:ascii="Open Sans" w:eastAsia="Calibri" w:hAnsi="Open Sans" w:cs="Open Sans"/>
          <w:sz w:val="20"/>
          <w:szCs w:val="20"/>
        </w:rPr>
        <w:t xml:space="preserve">. </w:t>
      </w:r>
    </w:p>
    <w:p w14:paraId="19E6A4A3" w14:textId="4D0D0E38" w:rsidR="00396D18" w:rsidRPr="00F0644D" w:rsidRDefault="00396D18" w:rsidP="00F0644D">
      <w:pPr>
        <w:pStyle w:val="Paragraphedeliste"/>
        <w:numPr>
          <w:ilvl w:val="0"/>
          <w:numId w:val="4"/>
        </w:numPr>
        <w:jc w:val="both"/>
      </w:pPr>
      <w:r>
        <w:rPr>
          <w:rFonts w:ascii="Open Sans" w:eastAsia="Calibri" w:hAnsi="Open Sans" w:cs="Open Sans"/>
          <w:sz w:val="20"/>
          <w:szCs w:val="20"/>
        </w:rPr>
        <w:t xml:space="preserve">Prestataires pour la gestion des courriels : </w:t>
      </w:r>
      <w:r w:rsidRPr="00396D18">
        <w:rPr>
          <w:rFonts w:ascii="Open Sans" w:eastAsia="Calibri" w:hAnsi="Open Sans" w:cs="Open Sans"/>
          <w:sz w:val="20"/>
          <w:szCs w:val="20"/>
        </w:rPr>
        <w:t xml:space="preserve">les données personnelles des utilisateurs sont communiquées </w:t>
      </w:r>
      <w:r w:rsidR="00F0644D">
        <w:rPr>
          <w:rFonts w:ascii="Open Sans" w:eastAsia="Calibri" w:hAnsi="Open Sans" w:cs="Open Sans"/>
          <w:sz w:val="20"/>
          <w:szCs w:val="20"/>
        </w:rPr>
        <w:t xml:space="preserve">à MAILJET marque de </w:t>
      </w:r>
      <w:proofErr w:type="spellStart"/>
      <w:r w:rsidR="00F0644D">
        <w:rPr>
          <w:rFonts w:ascii="Open Sans" w:eastAsia="Calibri" w:hAnsi="Open Sans" w:cs="Open Sans"/>
          <w:sz w:val="20"/>
          <w:szCs w:val="20"/>
        </w:rPr>
        <w:t>Sinch</w:t>
      </w:r>
      <w:proofErr w:type="spellEnd"/>
      <w:r w:rsidR="00F0644D">
        <w:rPr>
          <w:rFonts w:ascii="Open Sans" w:eastAsia="Calibri" w:hAnsi="Open Sans" w:cs="Open Sans"/>
          <w:sz w:val="20"/>
          <w:szCs w:val="20"/>
        </w:rPr>
        <w:t xml:space="preserve"> Email</w:t>
      </w:r>
      <w:r w:rsidRPr="00396D18">
        <w:rPr>
          <w:rFonts w:ascii="Open Sans" w:eastAsia="Calibri" w:hAnsi="Open Sans" w:cs="Open Sans"/>
          <w:sz w:val="20"/>
          <w:szCs w:val="20"/>
        </w:rPr>
        <w:t xml:space="preserve"> </w:t>
      </w:r>
      <w:r w:rsidR="00F0644D">
        <w:rPr>
          <w:rFonts w:ascii="Open Sans" w:eastAsia="Calibri" w:hAnsi="Open Sans" w:cs="Open Sans"/>
          <w:sz w:val="20"/>
          <w:szCs w:val="20"/>
        </w:rPr>
        <w:t xml:space="preserve">du groupe </w:t>
      </w:r>
      <w:proofErr w:type="spellStart"/>
      <w:r w:rsidR="00F0644D" w:rsidRPr="00F0644D">
        <w:t>Sinch</w:t>
      </w:r>
      <w:proofErr w:type="spellEnd"/>
      <w:r w:rsidR="00F0644D" w:rsidRPr="00F0644D">
        <w:t xml:space="preserve"> Group </w:t>
      </w:r>
      <w:proofErr w:type="spellStart"/>
      <w:r w:rsidR="00F0644D" w:rsidRPr="00F0644D">
        <w:t>company</w:t>
      </w:r>
      <w:proofErr w:type="spellEnd"/>
      <w:r w:rsidRPr="00396D18">
        <w:t xml:space="preserve"> </w:t>
      </w:r>
      <w:r w:rsidR="00F0644D">
        <w:t>(Paris HQ 43 rue de Dunkerque 75010 Paris</w:t>
      </w:r>
      <w:r w:rsidR="006D3969">
        <w:t xml:space="preserve"> -</w:t>
      </w:r>
      <w:r w:rsidR="00F0644D">
        <w:t xml:space="preserve"> </w:t>
      </w:r>
      <w:hyperlink r:id="rId16" w:history="1">
        <w:r w:rsidR="00F0644D" w:rsidRPr="003057D1">
          <w:rPr>
            <w:rStyle w:val="Lienhypertexte"/>
          </w:rPr>
          <w:t>privacy@mailgun.com</w:t>
        </w:r>
      </w:hyperlink>
      <w:r w:rsidR="00F0644D">
        <w:t xml:space="preserve">) </w:t>
      </w:r>
      <w:r w:rsidRPr="00F0644D">
        <w:rPr>
          <w:rFonts w:ascii="Open Sans" w:eastAsia="Calibri" w:hAnsi="Open Sans" w:cs="Open Sans"/>
          <w:sz w:val="20"/>
          <w:szCs w:val="20"/>
        </w:rPr>
        <w:t>à laquelle l’ADP fait appel pour la gestion des envois des courriels aux utilisateurs via la Plateforme.</w:t>
      </w:r>
    </w:p>
    <w:p w14:paraId="5AB651BB" w14:textId="77777777" w:rsidR="006D3969" w:rsidRDefault="006D3969" w:rsidP="00F0644D">
      <w:pPr>
        <w:pStyle w:val="Paragraphedeliste"/>
        <w:jc w:val="both"/>
        <w:rPr>
          <w:rFonts w:ascii="Open Sans" w:eastAsia="Calibri" w:hAnsi="Open Sans" w:cs="Open Sans"/>
          <w:sz w:val="20"/>
          <w:szCs w:val="20"/>
        </w:rPr>
      </w:pPr>
    </w:p>
    <w:p w14:paraId="03E61294" w14:textId="7130082B" w:rsidR="00F0644D" w:rsidRPr="00F0644D" w:rsidRDefault="00F0644D" w:rsidP="00F0644D">
      <w:pPr>
        <w:pStyle w:val="Paragraphedeliste"/>
        <w:jc w:val="both"/>
      </w:pPr>
      <w:r>
        <w:rPr>
          <w:rFonts w:ascii="Open Sans" w:eastAsia="Calibri" w:hAnsi="Open Sans" w:cs="Open Sans"/>
          <w:sz w:val="20"/>
          <w:szCs w:val="20"/>
        </w:rPr>
        <w:t xml:space="preserve">La société </w:t>
      </w:r>
      <w:proofErr w:type="spellStart"/>
      <w:r>
        <w:rPr>
          <w:rFonts w:ascii="Open Sans" w:eastAsia="Calibri" w:hAnsi="Open Sans" w:cs="Open Sans"/>
          <w:sz w:val="20"/>
          <w:szCs w:val="20"/>
        </w:rPr>
        <w:t>Sinch</w:t>
      </w:r>
      <w:proofErr w:type="spellEnd"/>
      <w:r>
        <w:rPr>
          <w:rFonts w:ascii="Open Sans" w:eastAsia="Calibri" w:hAnsi="Open Sans" w:cs="Open Sans"/>
          <w:sz w:val="20"/>
          <w:szCs w:val="20"/>
        </w:rPr>
        <w:t xml:space="preserve"> email</w:t>
      </w:r>
      <w:r w:rsidR="006D3969">
        <w:t>, en tant que « </w:t>
      </w:r>
      <w:r w:rsidRPr="00F0644D">
        <w:rPr>
          <w:rFonts w:ascii="Open Sans" w:eastAsia="Calibri" w:hAnsi="Open Sans" w:cs="Open Sans"/>
          <w:sz w:val="20"/>
          <w:szCs w:val="20"/>
        </w:rPr>
        <w:t>contrôleur de données</w:t>
      </w:r>
      <w:r w:rsidR="006D3969">
        <w:rPr>
          <w:rFonts w:ascii="Open Sans" w:eastAsia="Calibri" w:hAnsi="Open Sans" w:cs="Open Sans"/>
          <w:sz w:val="20"/>
          <w:szCs w:val="20"/>
        </w:rPr>
        <w:t> »</w:t>
      </w:r>
      <w:r w:rsidRPr="00F0644D">
        <w:rPr>
          <w:rFonts w:ascii="Open Sans" w:eastAsia="Calibri" w:hAnsi="Open Sans" w:cs="Open Sans"/>
          <w:sz w:val="20"/>
          <w:szCs w:val="20"/>
        </w:rPr>
        <w:t xml:space="preserve"> </w:t>
      </w:r>
      <w:r w:rsidR="006D3969">
        <w:rPr>
          <w:rFonts w:ascii="Open Sans" w:eastAsia="Calibri" w:hAnsi="Open Sans" w:cs="Open Sans"/>
          <w:sz w:val="20"/>
          <w:szCs w:val="20"/>
        </w:rPr>
        <w:t>s’engage</w:t>
      </w:r>
      <w:r w:rsidRPr="00F0644D">
        <w:rPr>
          <w:rFonts w:ascii="Open Sans" w:eastAsia="Calibri" w:hAnsi="Open Sans" w:cs="Open Sans"/>
          <w:sz w:val="20"/>
          <w:szCs w:val="20"/>
        </w:rPr>
        <w:t xml:space="preserve"> directement auprès des autorités chargées de la protection des données à respecter toutes les obligations en vertu du RGPD</w:t>
      </w:r>
      <w:r w:rsidR="006D3969">
        <w:rPr>
          <w:rFonts w:ascii="Open Sans" w:eastAsia="Calibri" w:hAnsi="Open Sans" w:cs="Open Sans"/>
          <w:sz w:val="20"/>
          <w:szCs w:val="20"/>
        </w:rPr>
        <w:t>.</w:t>
      </w:r>
    </w:p>
    <w:p w14:paraId="5D5EDA52" w14:textId="77777777" w:rsidR="00396D18" w:rsidRPr="00396D18" w:rsidRDefault="00396D18" w:rsidP="00396D18">
      <w:pPr>
        <w:pStyle w:val="Paragraphedeliste"/>
        <w:jc w:val="both"/>
        <w:rPr>
          <w:rFonts w:ascii="Open Sans" w:eastAsia="Calibri" w:hAnsi="Open Sans" w:cs="Open Sans"/>
          <w:sz w:val="20"/>
          <w:szCs w:val="20"/>
        </w:rPr>
      </w:pPr>
    </w:p>
    <w:p w14:paraId="05A55B85" w14:textId="58DF33A3" w:rsidR="001F4FA7" w:rsidRPr="001F4FA7" w:rsidRDefault="00392DE0" w:rsidP="001F4FA7">
      <w:pPr>
        <w:pStyle w:val="Paragraphedeliste"/>
        <w:numPr>
          <w:ilvl w:val="0"/>
          <w:numId w:val="4"/>
        </w:numPr>
        <w:jc w:val="both"/>
        <w:rPr>
          <w:rFonts w:ascii="Open Sans" w:eastAsia="Calibri" w:hAnsi="Open Sans" w:cs="Open Sans"/>
          <w:sz w:val="20"/>
          <w:szCs w:val="20"/>
        </w:rPr>
      </w:pPr>
      <w:r>
        <w:rPr>
          <w:rFonts w:ascii="Open Sans" w:eastAsia="Calibri" w:hAnsi="Open Sans" w:cs="Open Sans"/>
          <w:sz w:val="20"/>
          <w:szCs w:val="20"/>
        </w:rPr>
        <w:t xml:space="preserve">Autres destinataires : </w:t>
      </w:r>
      <w:r w:rsidRPr="00392DE0">
        <w:rPr>
          <w:rFonts w:ascii="Open Sans" w:eastAsia="Calibri" w:hAnsi="Open Sans" w:cs="Open Sans"/>
          <w:sz w:val="20"/>
          <w:szCs w:val="20"/>
        </w:rPr>
        <w:t>si la loi l’exige et / ou en cas de procédure judiciaire et /ou afin d’assurer la sécurité des utilisateurs, l’ADP est susceptible de partager les données personnelles des utilisateurs aux autorités judiciaires ou administratives habilitées à en connaître.</w:t>
      </w:r>
    </w:p>
    <w:p w14:paraId="167F0C1F" w14:textId="50700B7D" w:rsidR="00C5092D" w:rsidRDefault="00C5092D" w:rsidP="00BB7CA0">
      <w:pPr>
        <w:jc w:val="both"/>
        <w:rPr>
          <w:rFonts w:ascii="Open Sans" w:eastAsia="Calibri" w:hAnsi="Open Sans" w:cs="Open Sans"/>
          <w:sz w:val="20"/>
          <w:szCs w:val="20"/>
        </w:rPr>
      </w:pPr>
      <w:r w:rsidRPr="00C5092D">
        <w:rPr>
          <w:rFonts w:ascii="Open Sans" w:eastAsia="Calibri" w:hAnsi="Open Sans" w:cs="Open Sans"/>
          <w:sz w:val="20"/>
          <w:szCs w:val="20"/>
        </w:rPr>
        <w:t xml:space="preserve">En tout état de cause, </w:t>
      </w:r>
      <w:r w:rsidR="0024230A">
        <w:rPr>
          <w:rFonts w:ascii="Open Sans" w:eastAsia="Calibri" w:hAnsi="Open Sans" w:cs="Open Sans"/>
          <w:sz w:val="20"/>
          <w:szCs w:val="20"/>
        </w:rPr>
        <w:t>l’ADP</w:t>
      </w:r>
      <w:r w:rsidRPr="00C5092D">
        <w:rPr>
          <w:rFonts w:ascii="Open Sans" w:eastAsia="Calibri" w:hAnsi="Open Sans" w:cs="Open Sans"/>
          <w:sz w:val="20"/>
          <w:szCs w:val="20"/>
        </w:rPr>
        <w:t xml:space="preserve"> fournit ses meilleurs efforts pour mettre en place toutes précautions utiles afin de préserver la confidentialité et la sécurité des données personnelles traitées, et empêcher qu’elles ne soient déformées, endommagées, détruites ou que des tiers non autorisés y aient accès. Des mesures de sécurité technique et organisationnelle conformes à l’état de l’art ont à cet égard été mises en place.</w:t>
      </w:r>
    </w:p>
    <w:p w14:paraId="7D50AA88" w14:textId="77777777" w:rsidR="007F1C3B" w:rsidRDefault="007F1C3B" w:rsidP="007F1C3B">
      <w:pPr>
        <w:jc w:val="both"/>
        <w:rPr>
          <w:rFonts w:ascii="Open Sans" w:eastAsia="Calibri" w:hAnsi="Open Sans" w:cs="Open Sans"/>
          <w:sz w:val="20"/>
          <w:szCs w:val="20"/>
        </w:rPr>
      </w:pPr>
      <w:r w:rsidRPr="007F1C3B">
        <w:rPr>
          <w:rFonts w:ascii="Open Sans" w:eastAsia="Calibri" w:hAnsi="Open Sans" w:cs="Open Sans"/>
          <w:sz w:val="20"/>
          <w:szCs w:val="20"/>
        </w:rPr>
        <w:t xml:space="preserve">Aucun transfert des données personnelles des utilisateurs hors de l’Union Européenne n’a lieu. </w:t>
      </w:r>
    </w:p>
    <w:p w14:paraId="0EB1804C" w14:textId="347612EB" w:rsidR="007F1C3B" w:rsidRDefault="007F1C3B" w:rsidP="007F1C3B">
      <w:pPr>
        <w:jc w:val="both"/>
        <w:rPr>
          <w:rFonts w:ascii="Open Sans" w:eastAsia="Calibri" w:hAnsi="Open Sans" w:cs="Open Sans"/>
          <w:sz w:val="20"/>
          <w:szCs w:val="20"/>
        </w:rPr>
      </w:pPr>
      <w:r w:rsidRPr="007F1C3B">
        <w:rPr>
          <w:rFonts w:ascii="Open Sans" w:eastAsia="Calibri" w:hAnsi="Open Sans" w:cs="Open Sans"/>
          <w:sz w:val="20"/>
          <w:szCs w:val="20"/>
        </w:rPr>
        <w:t>L’ADP ne transmet en aucun cas les données personnelles des utilisateurs à des annonceurs tiers à des fins de marketing.</w:t>
      </w:r>
    </w:p>
    <w:p w14:paraId="15176EF4" w14:textId="77777777" w:rsidR="00AE5E94" w:rsidRDefault="00AE5E94" w:rsidP="007F1C3B">
      <w:pPr>
        <w:jc w:val="both"/>
        <w:rPr>
          <w:rFonts w:ascii="Open Sans" w:eastAsia="Calibri" w:hAnsi="Open Sans" w:cs="Open Sans"/>
          <w:sz w:val="20"/>
          <w:szCs w:val="20"/>
        </w:rPr>
      </w:pPr>
    </w:p>
    <w:p w14:paraId="4B9053D0" w14:textId="77777777" w:rsidR="000423B3" w:rsidRPr="006F43B8" w:rsidRDefault="000423B3" w:rsidP="000423B3">
      <w:pPr>
        <w:pStyle w:val="Titre2"/>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7. Liens vers les sites des réseaux sociaux utilisés par l’ADP et autres sites</w:t>
      </w:r>
    </w:p>
    <w:p w14:paraId="3104455E" w14:textId="5A371CEE" w:rsidR="000423B3" w:rsidRDefault="000423B3" w:rsidP="000423B3">
      <w:pPr>
        <w:jc w:val="both"/>
        <w:rPr>
          <w:rFonts w:ascii="Open Sans" w:hAnsi="Open Sans" w:cs="Open Sans"/>
          <w:sz w:val="20"/>
          <w:szCs w:val="20"/>
        </w:rPr>
      </w:pPr>
      <w:r>
        <w:rPr>
          <w:rFonts w:ascii="Open Sans" w:hAnsi="Open Sans" w:cs="Open Sans"/>
          <w:sz w:val="20"/>
          <w:szCs w:val="20"/>
        </w:rPr>
        <w:t>La Plateforme</w:t>
      </w:r>
      <w:r w:rsidRPr="000423B3">
        <w:rPr>
          <w:rFonts w:ascii="Open Sans" w:hAnsi="Open Sans" w:cs="Open Sans"/>
          <w:sz w:val="20"/>
          <w:szCs w:val="20"/>
        </w:rPr>
        <w:t xml:space="preserve"> inclût des liens renvoyant vers les sites des réseaux sociaux que l’ADP utilise et vers des sites autres en lien avec l’Eglise Catholique de Paris et l’ADP. Ces sites ont une politique de confidentialité́ différente et indépendante </w:t>
      </w:r>
      <w:r w:rsidR="00336AE2">
        <w:rPr>
          <w:rFonts w:ascii="Open Sans" w:hAnsi="Open Sans" w:cs="Open Sans"/>
          <w:sz w:val="20"/>
          <w:szCs w:val="20"/>
        </w:rPr>
        <w:t>de la Plateforme</w:t>
      </w:r>
      <w:r w:rsidRPr="000423B3">
        <w:rPr>
          <w:rFonts w:ascii="Open Sans" w:hAnsi="Open Sans" w:cs="Open Sans"/>
          <w:sz w:val="20"/>
          <w:szCs w:val="20"/>
        </w:rPr>
        <w:t>. L’ADP décline donc toute responsabilité quant aux risques de contenus illicites figurant sur ou à partir de ces sites. L’utilisateur est invité à consulter les politiques de confidentialité de ces sites.</w:t>
      </w:r>
    </w:p>
    <w:p w14:paraId="7B46194E" w14:textId="77777777" w:rsidR="00B50791" w:rsidRPr="007F1C3B" w:rsidRDefault="00B50791" w:rsidP="000423B3">
      <w:pPr>
        <w:jc w:val="both"/>
        <w:rPr>
          <w:rFonts w:ascii="Open Sans" w:hAnsi="Open Sans" w:cs="Open Sans"/>
          <w:sz w:val="20"/>
          <w:szCs w:val="20"/>
        </w:rPr>
      </w:pPr>
    </w:p>
    <w:p w14:paraId="4A4B467D" w14:textId="0AE4C5FB" w:rsidR="00C5092D" w:rsidRPr="006F43B8" w:rsidRDefault="0024612B"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8</w:t>
      </w:r>
      <w:r w:rsidR="00C5092D" w:rsidRPr="006F43B8">
        <w:rPr>
          <w:rFonts w:ascii="Open Sans" w:eastAsia="Calibri" w:hAnsi="Open Sans" w:cs="Open Sans"/>
          <w:color w:val="4472C4" w:themeColor="accent1"/>
          <w:sz w:val="20"/>
          <w:szCs w:val="20"/>
        </w:rPr>
        <w:t xml:space="preserve"> – </w:t>
      </w:r>
      <w:r w:rsidR="00240EBA" w:rsidRPr="006F43B8">
        <w:rPr>
          <w:rFonts w:ascii="Open Sans" w:eastAsia="Calibri" w:hAnsi="Open Sans" w:cs="Open Sans"/>
          <w:color w:val="4472C4" w:themeColor="accent1"/>
          <w:sz w:val="20"/>
          <w:szCs w:val="20"/>
        </w:rPr>
        <w:t>Conservation des données personnelles des utilisateurs par le Diocèse de Paris</w:t>
      </w:r>
    </w:p>
    <w:p w14:paraId="44DBF78F" w14:textId="47BD09BF" w:rsidR="00C5092D" w:rsidRPr="00240EBA" w:rsidRDefault="00240EBA" w:rsidP="00C5092D">
      <w:pPr>
        <w:jc w:val="both"/>
        <w:rPr>
          <w:rFonts w:ascii="Open Sans" w:eastAsia="Calibri" w:hAnsi="Open Sans" w:cs="Open Sans"/>
          <w:sz w:val="20"/>
          <w:szCs w:val="20"/>
        </w:rPr>
      </w:pPr>
      <w:r w:rsidRPr="00240EBA">
        <w:rPr>
          <w:rFonts w:ascii="Open Sans" w:eastAsia="Calibri" w:hAnsi="Open Sans" w:cs="Open Sans"/>
          <w:sz w:val="20"/>
          <w:szCs w:val="20"/>
        </w:rPr>
        <w:t>Les durées de conservation des données personnelles des utilisateurs sont différentes en fonction des finalités (objectifs) du traitement de leurs données personnelles.</w:t>
      </w:r>
      <w:r>
        <w:rPr>
          <w:rFonts w:ascii="Open Sans" w:eastAsia="Calibri" w:hAnsi="Open Sans" w:cs="Open Sans"/>
          <w:sz w:val="20"/>
          <w:szCs w:val="20"/>
        </w:rPr>
        <w:t xml:space="preserve"> Elles sont définies par l’ADP </w:t>
      </w:r>
      <w:r w:rsidR="00C5092D" w:rsidRPr="00C5092D">
        <w:rPr>
          <w:rFonts w:ascii="Open Sans" w:eastAsia="Calibri" w:hAnsi="Open Sans" w:cs="Open Sans"/>
          <w:sz w:val="20"/>
          <w:szCs w:val="20"/>
        </w:rPr>
        <w:t>en conformité avec les lois et réglementations en vigueur.</w:t>
      </w:r>
    </w:p>
    <w:p w14:paraId="670EDF83" w14:textId="06F1D2AD" w:rsidR="00875FCD" w:rsidRDefault="00875FCD" w:rsidP="00C5092D">
      <w:pPr>
        <w:jc w:val="both"/>
        <w:rPr>
          <w:rFonts w:ascii="Open Sans" w:eastAsia="Calibri" w:hAnsi="Open Sans" w:cs="Open Sans"/>
          <w:sz w:val="20"/>
          <w:szCs w:val="20"/>
        </w:rPr>
      </w:pPr>
      <w:r w:rsidRPr="00875FCD">
        <w:rPr>
          <w:rFonts w:ascii="Open Sans" w:eastAsia="Calibri" w:hAnsi="Open Sans" w:cs="Open Sans"/>
          <w:sz w:val="20"/>
          <w:szCs w:val="20"/>
          <w:u w:val="single"/>
        </w:rPr>
        <w:lastRenderedPageBreak/>
        <w:t>Dans le cadre d’un abonnement à la lettre d’information d’une paroisse</w:t>
      </w:r>
      <w:r w:rsidRPr="00875FCD">
        <w:rPr>
          <w:rFonts w:ascii="Open Sans" w:eastAsia="Calibri" w:hAnsi="Open Sans" w:cs="Open Sans"/>
          <w:sz w:val="20"/>
          <w:szCs w:val="20"/>
        </w:rPr>
        <w:t xml:space="preserve"> : les données personnelles seront conservées pour une durée maximale de trois ans à compter du dernier contact avec l’utilisateur. </w:t>
      </w:r>
    </w:p>
    <w:p w14:paraId="504BB30D" w14:textId="77777777" w:rsid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u w:val="single"/>
        </w:rPr>
        <w:t>Dans le cadre des donations effectuées par les utilisateurs</w:t>
      </w:r>
      <w:r w:rsidRPr="00875FCD">
        <w:rPr>
          <w:rFonts w:ascii="Open Sans" w:eastAsia="Calibri" w:hAnsi="Open Sans" w:cs="Open Sans"/>
          <w:sz w:val="20"/>
          <w:szCs w:val="20"/>
        </w:rPr>
        <w:t xml:space="preserve"> : les données personnelles de l’utilisateur sont conservées pendant une durée de six ans à compter de la date</w:t>
      </w:r>
      <w:r>
        <w:rPr>
          <w:rFonts w:ascii="Open Sans" w:eastAsia="Calibri" w:hAnsi="Open Sans" w:cs="Open Sans"/>
          <w:sz w:val="20"/>
          <w:szCs w:val="20"/>
        </w:rPr>
        <w:t xml:space="preserve"> de son dernier don, </w:t>
      </w:r>
      <w:r w:rsidRPr="00875FCD">
        <w:rPr>
          <w:rFonts w:ascii="Open Sans" w:eastAsia="Calibri" w:hAnsi="Open Sans" w:cs="Open Sans"/>
          <w:sz w:val="20"/>
          <w:szCs w:val="20"/>
        </w:rPr>
        <w:t>conformément aux exigences de l’administration fiscale (</w:t>
      </w:r>
      <w:hyperlink r:id="rId17" w:history="1">
        <w:r w:rsidRPr="00C65F6B">
          <w:rPr>
            <w:rStyle w:val="Lienhypertexte"/>
            <w:rFonts w:ascii="Open Sans" w:eastAsia="Calibri" w:hAnsi="Open Sans" w:cs="Open Sans"/>
            <w:sz w:val="20"/>
            <w:szCs w:val="20"/>
          </w:rPr>
          <w:t>http://bofip.impots.gouv.fr/bofip/8877-PGP.html</w:t>
        </w:r>
      </w:hyperlink>
      <w:r>
        <w:rPr>
          <w:rFonts w:ascii="Open Sans" w:eastAsia="Calibri" w:hAnsi="Open Sans" w:cs="Open Sans"/>
          <w:sz w:val="20"/>
          <w:szCs w:val="20"/>
        </w:rPr>
        <w:t>).</w:t>
      </w:r>
    </w:p>
    <w:p w14:paraId="677EAE1B" w14:textId="04D8F4F4" w:rsidR="00875FCD" w:rsidRDefault="0024612B" w:rsidP="00875FCD">
      <w:pPr>
        <w:jc w:val="both"/>
        <w:rPr>
          <w:rFonts w:ascii="Open Sans" w:eastAsia="Calibri" w:hAnsi="Open Sans" w:cs="Open Sans"/>
          <w:sz w:val="20"/>
          <w:szCs w:val="20"/>
        </w:rPr>
      </w:pPr>
      <w:r>
        <w:rPr>
          <w:rFonts w:ascii="Open Sans" w:eastAsia="Calibri" w:hAnsi="Open Sans" w:cs="Open Sans"/>
          <w:sz w:val="20"/>
          <w:szCs w:val="20"/>
        </w:rPr>
        <w:t xml:space="preserve">Les données relatives à la carte bancaire </w:t>
      </w:r>
      <w:r w:rsidR="00875FCD" w:rsidRPr="00875FCD">
        <w:rPr>
          <w:rFonts w:ascii="Open Sans" w:eastAsia="Calibri" w:hAnsi="Open Sans" w:cs="Open Sans"/>
          <w:sz w:val="20"/>
          <w:szCs w:val="20"/>
        </w:rPr>
        <w:t>sont conservées par l’ADP jusqu’au paiement complet de l’utilisateur. Les données relatives au RIB de l’utilisateur sont conservées jusqu’à la date du dernier prélèvement de l’utilisateur.</w:t>
      </w:r>
    </w:p>
    <w:p w14:paraId="6792B712" w14:textId="77777777" w:rsidR="00875FCD" w:rsidRP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u w:val="single"/>
        </w:rPr>
        <w:t>Dans le cadre des activités paroissiales et diocésaines organisées par l’ADP</w:t>
      </w:r>
      <w:r w:rsidRPr="00875FCD">
        <w:rPr>
          <w:rFonts w:ascii="Open Sans" w:eastAsia="Calibri" w:hAnsi="Open Sans" w:cs="Open Sans"/>
          <w:sz w:val="20"/>
          <w:szCs w:val="20"/>
        </w:rPr>
        <w:t>, notamment l’inscription au catéchisme des enfants, les pèlerinages, les projets pastoraux ou de solidarité (formulaire d’inscription, données personnelles liées à la participation, envoi d’informations sur l’événement / activité) : les données personnelles de l’utilisateur sont conservées durant le temps que l’utilisateur est en contact régulier avec l’ADP et dans tous les cas trois ans au maximum après le dernier contact avec l’utilisateur.</w:t>
      </w:r>
    </w:p>
    <w:p w14:paraId="028618B1" w14:textId="46C7CB84" w:rsidR="00875FCD" w:rsidRP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rPr>
        <w:t xml:space="preserve">Les données personnelles spécifiques au dossier préparatoire pour un sacrement (notamment demande de baptême et demande d’inscription au catéchuménat et à l’appel décisif) sont supprimées un an après la célébration du sacrement. </w:t>
      </w:r>
    </w:p>
    <w:p w14:paraId="6D6DE809" w14:textId="77777777" w:rsidR="00875FCD" w:rsidRP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rPr>
        <w:t>Les éléments des registres paroissiaux sont conservés cent ans aux archives de catholicité et en paroisse.</w:t>
      </w:r>
    </w:p>
    <w:p w14:paraId="2C6B81C8" w14:textId="77777777" w:rsidR="00875FCD" w:rsidRP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rPr>
        <w:t>L’ADP peut conserver certaines données personnelles des utilisateurs pour remplir ses obligations légales ou réglementaires et/ou à des fins statistiques ou historiques. L’ADP conservera ces données personnelles pour une durée n’excédant pas les délais de prescription applicables.</w:t>
      </w:r>
    </w:p>
    <w:p w14:paraId="4EC45BF9" w14:textId="27D5336F" w:rsidR="00875FCD" w:rsidRDefault="00875FCD" w:rsidP="00875FCD">
      <w:pPr>
        <w:jc w:val="both"/>
        <w:rPr>
          <w:rFonts w:ascii="Open Sans" w:eastAsia="Calibri" w:hAnsi="Open Sans" w:cs="Open Sans"/>
          <w:sz w:val="20"/>
          <w:szCs w:val="20"/>
        </w:rPr>
      </w:pPr>
      <w:r w:rsidRPr="00875FCD">
        <w:rPr>
          <w:rFonts w:ascii="Open Sans" w:eastAsia="Calibri" w:hAnsi="Open Sans" w:cs="Open Sans"/>
          <w:sz w:val="20"/>
          <w:szCs w:val="20"/>
        </w:rPr>
        <w:t xml:space="preserve">A l’issue des durées mentionnées plus haut, l’ADP procédera à la suppression </w:t>
      </w:r>
      <w:r w:rsidR="0024612B">
        <w:rPr>
          <w:rFonts w:ascii="Open Sans" w:eastAsia="Calibri" w:hAnsi="Open Sans" w:cs="Open Sans"/>
          <w:sz w:val="20"/>
          <w:szCs w:val="20"/>
        </w:rPr>
        <w:t xml:space="preserve">ou à l’archivage sous forme anonymisée </w:t>
      </w:r>
      <w:r w:rsidRPr="00875FCD">
        <w:rPr>
          <w:rFonts w:ascii="Open Sans" w:eastAsia="Calibri" w:hAnsi="Open Sans" w:cs="Open Sans"/>
          <w:sz w:val="20"/>
          <w:szCs w:val="20"/>
        </w:rPr>
        <w:t>des données personnelles des utilisateurs.</w:t>
      </w:r>
    </w:p>
    <w:p w14:paraId="570D9618" w14:textId="77777777" w:rsidR="0024612B" w:rsidRDefault="0024612B" w:rsidP="00875FCD">
      <w:pPr>
        <w:jc w:val="both"/>
        <w:rPr>
          <w:rFonts w:ascii="Open Sans" w:eastAsia="Calibri" w:hAnsi="Open Sans" w:cs="Open Sans"/>
          <w:sz w:val="20"/>
          <w:szCs w:val="20"/>
        </w:rPr>
      </w:pPr>
    </w:p>
    <w:p w14:paraId="2E16FC9D" w14:textId="3DAE9561" w:rsidR="0024612B" w:rsidRPr="006F43B8" w:rsidRDefault="009A10A2" w:rsidP="0024612B">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9</w:t>
      </w:r>
      <w:r w:rsidR="0024612B" w:rsidRPr="006F43B8">
        <w:rPr>
          <w:rFonts w:ascii="Open Sans" w:eastAsia="Calibri" w:hAnsi="Open Sans" w:cs="Open Sans"/>
          <w:color w:val="4472C4" w:themeColor="accent1"/>
          <w:sz w:val="20"/>
          <w:szCs w:val="20"/>
        </w:rPr>
        <w:t xml:space="preserve"> – Cookies</w:t>
      </w:r>
    </w:p>
    <w:p w14:paraId="2BA709BA" w14:textId="03F38BFB" w:rsidR="009A10A2" w:rsidRPr="006F43B8" w:rsidRDefault="009A10A2" w:rsidP="009A10A2">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9.1 – Qu’est-ce qu’un cookie ?</w:t>
      </w:r>
    </w:p>
    <w:p w14:paraId="422CDD37" w14:textId="12025714" w:rsidR="009A10A2" w:rsidRPr="009A10A2" w:rsidRDefault="009A10A2" w:rsidP="009A10A2">
      <w:pPr>
        <w:jc w:val="both"/>
        <w:rPr>
          <w:rFonts w:ascii="Open Sans" w:eastAsia="Calibri" w:hAnsi="Open Sans" w:cs="Open Sans"/>
          <w:sz w:val="20"/>
          <w:szCs w:val="20"/>
        </w:rPr>
      </w:pPr>
      <w:r w:rsidRPr="009A10A2">
        <w:rPr>
          <w:rFonts w:ascii="Open Sans" w:eastAsia="Calibri" w:hAnsi="Open Sans" w:cs="Open Sans"/>
          <w:sz w:val="20"/>
          <w:szCs w:val="20"/>
        </w:rPr>
        <w:t>Un cookie est un fichier contenant diverses informations qu’un site Inte</w:t>
      </w:r>
      <w:r>
        <w:rPr>
          <w:rFonts w:ascii="Open Sans" w:eastAsia="Calibri" w:hAnsi="Open Sans" w:cs="Open Sans"/>
          <w:sz w:val="20"/>
          <w:szCs w:val="20"/>
        </w:rPr>
        <w:t xml:space="preserve">rnet peut transférer vers le </w:t>
      </w:r>
      <w:r w:rsidRPr="009A10A2">
        <w:rPr>
          <w:rFonts w:ascii="Open Sans" w:eastAsia="Calibri" w:hAnsi="Open Sans" w:cs="Open Sans"/>
          <w:sz w:val="20"/>
          <w:szCs w:val="20"/>
        </w:rPr>
        <w:t xml:space="preserve">navigateur </w:t>
      </w:r>
      <w:r>
        <w:rPr>
          <w:rFonts w:ascii="Open Sans" w:eastAsia="Calibri" w:hAnsi="Open Sans" w:cs="Open Sans"/>
          <w:sz w:val="20"/>
          <w:szCs w:val="20"/>
        </w:rPr>
        <w:t xml:space="preserve">de l’utilisateur </w:t>
      </w:r>
      <w:r w:rsidRPr="009A10A2">
        <w:rPr>
          <w:rFonts w:ascii="Open Sans" w:eastAsia="Calibri" w:hAnsi="Open Sans" w:cs="Open Sans"/>
          <w:sz w:val="20"/>
          <w:szCs w:val="20"/>
        </w:rPr>
        <w:t xml:space="preserve">et qui sont ensuite stockés sur </w:t>
      </w:r>
      <w:r>
        <w:rPr>
          <w:rFonts w:ascii="Open Sans" w:eastAsia="Calibri" w:hAnsi="Open Sans" w:cs="Open Sans"/>
          <w:sz w:val="20"/>
          <w:szCs w:val="20"/>
        </w:rPr>
        <w:t>son</w:t>
      </w:r>
      <w:r w:rsidRPr="009A10A2">
        <w:rPr>
          <w:rFonts w:ascii="Open Sans" w:eastAsia="Calibri" w:hAnsi="Open Sans" w:cs="Open Sans"/>
          <w:sz w:val="20"/>
          <w:szCs w:val="20"/>
        </w:rPr>
        <w:t xml:space="preserve"> terminal. Un fichier cookie permet à son émetteur d’identifier le terminal dans lequel il est enregistré, pendant la durée de validité ou d’enregistrement dudit cookie. Ses finalités peuvent être nombreuses. Par exemple, le dépôt de cookies peut permettre de se souvenir de qui </w:t>
      </w:r>
      <w:r>
        <w:rPr>
          <w:rFonts w:ascii="Open Sans" w:eastAsia="Calibri" w:hAnsi="Open Sans" w:cs="Open Sans"/>
          <w:sz w:val="20"/>
          <w:szCs w:val="20"/>
        </w:rPr>
        <w:t>est l’utilisateur</w:t>
      </w:r>
      <w:r w:rsidRPr="009A10A2">
        <w:rPr>
          <w:rFonts w:ascii="Open Sans" w:eastAsia="Calibri" w:hAnsi="Open Sans" w:cs="Open Sans"/>
          <w:sz w:val="20"/>
          <w:szCs w:val="20"/>
        </w:rPr>
        <w:t xml:space="preserve">, de par les informations précédemment déposées sur </w:t>
      </w:r>
      <w:r>
        <w:rPr>
          <w:rFonts w:ascii="Open Sans" w:eastAsia="Calibri" w:hAnsi="Open Sans" w:cs="Open Sans"/>
          <w:sz w:val="20"/>
          <w:szCs w:val="20"/>
        </w:rPr>
        <w:t xml:space="preserve">le </w:t>
      </w:r>
      <w:r w:rsidRPr="009A10A2">
        <w:rPr>
          <w:rFonts w:ascii="Open Sans" w:eastAsia="Calibri" w:hAnsi="Open Sans" w:cs="Open Sans"/>
          <w:sz w:val="20"/>
          <w:szCs w:val="20"/>
        </w:rPr>
        <w:t xml:space="preserve">terminal ; il peut aussi reconnaitre lorsque </w:t>
      </w:r>
      <w:r>
        <w:rPr>
          <w:rFonts w:ascii="Open Sans" w:eastAsia="Calibri" w:hAnsi="Open Sans" w:cs="Open Sans"/>
          <w:sz w:val="20"/>
          <w:szCs w:val="20"/>
        </w:rPr>
        <w:t>l’utilisateur est</w:t>
      </w:r>
      <w:r w:rsidRPr="009A10A2">
        <w:rPr>
          <w:rFonts w:ascii="Open Sans" w:eastAsia="Calibri" w:hAnsi="Open Sans" w:cs="Open Sans"/>
          <w:sz w:val="20"/>
          <w:szCs w:val="20"/>
        </w:rPr>
        <w:t xml:space="preserve"> connecté et </w:t>
      </w:r>
      <w:r>
        <w:rPr>
          <w:rFonts w:ascii="Open Sans" w:eastAsia="Calibri" w:hAnsi="Open Sans" w:cs="Open Sans"/>
          <w:sz w:val="20"/>
          <w:szCs w:val="20"/>
        </w:rPr>
        <w:t>lui</w:t>
      </w:r>
      <w:r w:rsidRPr="009A10A2">
        <w:rPr>
          <w:rFonts w:ascii="Open Sans" w:eastAsia="Calibri" w:hAnsi="Open Sans" w:cs="Open Sans"/>
          <w:sz w:val="20"/>
          <w:szCs w:val="20"/>
        </w:rPr>
        <w:t xml:space="preserve"> proposer du contenu personnalisé ; il peut également permettre d’améliorer </w:t>
      </w:r>
      <w:r>
        <w:rPr>
          <w:rFonts w:ascii="Open Sans" w:eastAsia="Calibri" w:hAnsi="Open Sans" w:cs="Open Sans"/>
          <w:sz w:val="20"/>
          <w:szCs w:val="20"/>
        </w:rPr>
        <w:t>l’</w:t>
      </w:r>
      <w:r w:rsidRPr="009A10A2">
        <w:rPr>
          <w:rFonts w:ascii="Open Sans" w:eastAsia="Calibri" w:hAnsi="Open Sans" w:cs="Open Sans"/>
          <w:sz w:val="20"/>
          <w:szCs w:val="20"/>
        </w:rPr>
        <w:t xml:space="preserve">expérience </w:t>
      </w:r>
      <w:r>
        <w:rPr>
          <w:rFonts w:ascii="Open Sans" w:eastAsia="Calibri" w:hAnsi="Open Sans" w:cs="Open Sans"/>
          <w:sz w:val="20"/>
          <w:szCs w:val="20"/>
        </w:rPr>
        <w:t xml:space="preserve">de l’utilisateur </w:t>
      </w:r>
      <w:r w:rsidRPr="009A10A2">
        <w:rPr>
          <w:rFonts w:ascii="Open Sans" w:eastAsia="Calibri" w:hAnsi="Open Sans" w:cs="Open Sans"/>
          <w:sz w:val="20"/>
          <w:szCs w:val="20"/>
        </w:rPr>
        <w:t xml:space="preserve">sur Internet, grâce notamment à l’enregistrement de </w:t>
      </w:r>
      <w:r w:rsidR="004A5472">
        <w:rPr>
          <w:rFonts w:ascii="Open Sans" w:eastAsia="Calibri" w:hAnsi="Open Sans" w:cs="Open Sans"/>
          <w:sz w:val="20"/>
          <w:szCs w:val="20"/>
        </w:rPr>
        <w:t>ses</w:t>
      </w:r>
      <w:r w:rsidRPr="009A10A2">
        <w:rPr>
          <w:rFonts w:ascii="Open Sans" w:eastAsia="Calibri" w:hAnsi="Open Sans" w:cs="Open Sans"/>
          <w:sz w:val="20"/>
          <w:szCs w:val="20"/>
        </w:rPr>
        <w:t xml:space="preserve"> préférences qui permettent ensuite de </w:t>
      </w:r>
      <w:r w:rsidR="004A5472">
        <w:rPr>
          <w:rFonts w:ascii="Open Sans" w:eastAsia="Calibri" w:hAnsi="Open Sans" w:cs="Open Sans"/>
          <w:sz w:val="20"/>
          <w:szCs w:val="20"/>
        </w:rPr>
        <w:t>lui</w:t>
      </w:r>
      <w:r w:rsidRPr="009A10A2">
        <w:rPr>
          <w:rFonts w:ascii="Open Sans" w:eastAsia="Calibri" w:hAnsi="Open Sans" w:cs="Open Sans"/>
          <w:sz w:val="20"/>
          <w:szCs w:val="20"/>
        </w:rPr>
        <w:t xml:space="preserve"> proposer des contenus plus pertinents et plus conformes à </w:t>
      </w:r>
      <w:r w:rsidR="004A5472">
        <w:rPr>
          <w:rFonts w:ascii="Open Sans" w:eastAsia="Calibri" w:hAnsi="Open Sans" w:cs="Open Sans"/>
          <w:sz w:val="20"/>
          <w:szCs w:val="20"/>
        </w:rPr>
        <w:t>ses habitudes ou se</w:t>
      </w:r>
      <w:r w:rsidRPr="009A10A2">
        <w:rPr>
          <w:rFonts w:ascii="Open Sans" w:eastAsia="Calibri" w:hAnsi="Open Sans" w:cs="Open Sans"/>
          <w:sz w:val="20"/>
          <w:szCs w:val="20"/>
        </w:rPr>
        <w:t>s besoins.</w:t>
      </w:r>
    </w:p>
    <w:p w14:paraId="4E2F6D1B" w14:textId="77777777" w:rsidR="009A10A2" w:rsidRPr="009A10A2" w:rsidRDefault="009A10A2" w:rsidP="009A10A2">
      <w:pPr>
        <w:jc w:val="both"/>
        <w:rPr>
          <w:rFonts w:ascii="Open Sans" w:eastAsia="Calibri" w:hAnsi="Open Sans" w:cs="Open Sans"/>
          <w:sz w:val="20"/>
          <w:szCs w:val="20"/>
        </w:rPr>
      </w:pPr>
      <w:r w:rsidRPr="009A10A2">
        <w:rPr>
          <w:rFonts w:ascii="Open Sans" w:eastAsia="Calibri" w:hAnsi="Open Sans" w:cs="Open Sans"/>
          <w:sz w:val="20"/>
          <w:szCs w:val="20"/>
        </w:rPr>
        <w:t>Les cookies ne compromettent pas la sécurité de la Plateforme.</w:t>
      </w:r>
    </w:p>
    <w:p w14:paraId="73210E49" w14:textId="5E5F7ADD" w:rsidR="00430CE4" w:rsidRPr="009A10A2" w:rsidRDefault="009A10A2" w:rsidP="009A10A2">
      <w:pPr>
        <w:jc w:val="both"/>
        <w:rPr>
          <w:rFonts w:ascii="Open Sans" w:eastAsia="Calibri" w:hAnsi="Open Sans" w:cs="Open Sans"/>
          <w:sz w:val="20"/>
          <w:szCs w:val="20"/>
        </w:rPr>
      </w:pPr>
      <w:r w:rsidRPr="009A10A2">
        <w:rPr>
          <w:rFonts w:ascii="Open Sans" w:eastAsia="Calibri" w:hAnsi="Open Sans" w:cs="Open Sans"/>
          <w:sz w:val="20"/>
          <w:szCs w:val="20"/>
        </w:rPr>
        <w:t xml:space="preserve">Certains cookies peuvent collecter des données à caractère personnel, y compris des informations que </w:t>
      </w:r>
      <w:r w:rsidR="004A5472">
        <w:rPr>
          <w:rFonts w:ascii="Open Sans" w:eastAsia="Calibri" w:hAnsi="Open Sans" w:cs="Open Sans"/>
          <w:sz w:val="20"/>
          <w:szCs w:val="20"/>
        </w:rPr>
        <w:t>l’utilisateur divulgue</w:t>
      </w:r>
      <w:r w:rsidRPr="009A10A2">
        <w:rPr>
          <w:rFonts w:ascii="Open Sans" w:eastAsia="Calibri" w:hAnsi="Open Sans" w:cs="Open Sans"/>
          <w:sz w:val="20"/>
          <w:szCs w:val="20"/>
        </w:rPr>
        <w:t xml:space="preserve"> (ex : </w:t>
      </w:r>
      <w:r w:rsidR="004A5472">
        <w:rPr>
          <w:rFonts w:ascii="Open Sans" w:eastAsia="Calibri" w:hAnsi="Open Sans" w:cs="Open Sans"/>
          <w:sz w:val="20"/>
          <w:szCs w:val="20"/>
        </w:rPr>
        <w:t>son</w:t>
      </w:r>
      <w:r w:rsidRPr="009A10A2">
        <w:rPr>
          <w:rFonts w:ascii="Open Sans" w:eastAsia="Calibri" w:hAnsi="Open Sans" w:cs="Open Sans"/>
          <w:sz w:val="20"/>
          <w:szCs w:val="20"/>
        </w:rPr>
        <w:t xml:space="preserve"> nom d’utilisateur) ou lorsque ces cookies tracent </w:t>
      </w:r>
      <w:r w:rsidR="004A5472">
        <w:rPr>
          <w:rFonts w:ascii="Open Sans" w:eastAsia="Calibri" w:hAnsi="Open Sans" w:cs="Open Sans"/>
          <w:sz w:val="20"/>
          <w:szCs w:val="20"/>
        </w:rPr>
        <w:t>sa</w:t>
      </w:r>
      <w:r w:rsidRPr="009A10A2">
        <w:rPr>
          <w:rFonts w:ascii="Open Sans" w:eastAsia="Calibri" w:hAnsi="Open Sans" w:cs="Open Sans"/>
          <w:sz w:val="20"/>
          <w:szCs w:val="20"/>
        </w:rPr>
        <w:t xml:space="preserve"> navigation afin de</w:t>
      </w:r>
      <w:r w:rsidR="004A5472">
        <w:rPr>
          <w:rFonts w:ascii="Open Sans" w:eastAsia="Calibri" w:hAnsi="Open Sans" w:cs="Open Sans"/>
          <w:sz w:val="20"/>
          <w:szCs w:val="20"/>
        </w:rPr>
        <w:t xml:space="preserve"> lui</w:t>
      </w:r>
      <w:r w:rsidRPr="009A10A2">
        <w:rPr>
          <w:rFonts w:ascii="Open Sans" w:eastAsia="Calibri" w:hAnsi="Open Sans" w:cs="Open Sans"/>
          <w:sz w:val="20"/>
          <w:szCs w:val="20"/>
        </w:rPr>
        <w:t xml:space="preserve"> proposer des contenus publicitaires pertinents.</w:t>
      </w:r>
    </w:p>
    <w:p w14:paraId="19EBBF47" w14:textId="77777777" w:rsidR="00430CE4" w:rsidRDefault="004A5472" w:rsidP="00430CE4">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9.</w:t>
      </w:r>
      <w:r w:rsidR="009A10A2" w:rsidRPr="006F43B8">
        <w:rPr>
          <w:rFonts w:ascii="Open Sans" w:eastAsia="Calibri" w:hAnsi="Open Sans" w:cs="Open Sans"/>
          <w:color w:val="4472C4" w:themeColor="accent1"/>
          <w:sz w:val="20"/>
          <w:szCs w:val="20"/>
        </w:rPr>
        <w:t>2 – Les cookies utilisés sur notre Plateforme</w:t>
      </w:r>
    </w:p>
    <w:p w14:paraId="22B790F5" w14:textId="10FECC2E" w:rsidR="009A10A2" w:rsidRPr="00430CE4" w:rsidRDefault="009A10A2" w:rsidP="00430CE4">
      <w:pPr>
        <w:pStyle w:val="Titre3"/>
        <w:jc w:val="both"/>
        <w:rPr>
          <w:rFonts w:ascii="Open Sans" w:eastAsia="Calibri" w:hAnsi="Open Sans" w:cs="Open Sans"/>
          <w:b w:val="0"/>
          <w:color w:val="4472C4" w:themeColor="accent1"/>
          <w:sz w:val="20"/>
          <w:szCs w:val="20"/>
        </w:rPr>
      </w:pPr>
      <w:r w:rsidRPr="00430CE4">
        <w:rPr>
          <w:rFonts w:ascii="Open Sans" w:eastAsia="Calibri" w:hAnsi="Open Sans" w:cs="Open Sans"/>
          <w:b w:val="0"/>
          <w:sz w:val="20"/>
          <w:szCs w:val="20"/>
        </w:rPr>
        <w:lastRenderedPageBreak/>
        <w:t xml:space="preserve">Divers types de cookies peuvent être installés sur </w:t>
      </w:r>
      <w:r w:rsidR="004A5472" w:rsidRPr="00430CE4">
        <w:rPr>
          <w:rFonts w:ascii="Open Sans" w:eastAsia="Calibri" w:hAnsi="Open Sans" w:cs="Open Sans"/>
          <w:b w:val="0"/>
          <w:sz w:val="20"/>
          <w:szCs w:val="20"/>
        </w:rPr>
        <w:t>le</w:t>
      </w:r>
      <w:r w:rsidRPr="00430CE4">
        <w:rPr>
          <w:rFonts w:ascii="Open Sans" w:eastAsia="Calibri" w:hAnsi="Open Sans" w:cs="Open Sans"/>
          <w:b w:val="0"/>
          <w:sz w:val="20"/>
          <w:szCs w:val="20"/>
        </w:rPr>
        <w:t xml:space="preserve"> terminal</w:t>
      </w:r>
      <w:r w:rsidR="004A5472" w:rsidRPr="00430CE4">
        <w:rPr>
          <w:rFonts w:ascii="Open Sans" w:eastAsia="Calibri" w:hAnsi="Open Sans" w:cs="Open Sans"/>
          <w:b w:val="0"/>
          <w:sz w:val="20"/>
          <w:szCs w:val="20"/>
        </w:rPr>
        <w:t xml:space="preserve"> de l’utilisateur</w:t>
      </w:r>
      <w:r w:rsidRPr="00430CE4">
        <w:rPr>
          <w:rFonts w:ascii="Open Sans" w:eastAsia="Calibri" w:hAnsi="Open Sans" w:cs="Open Sans"/>
          <w:b w:val="0"/>
          <w:sz w:val="20"/>
          <w:szCs w:val="20"/>
        </w:rPr>
        <w:t xml:space="preserve"> selon les finalités poursuivies et pendant la durée de validité du cookie concerné. Mais seuls les cookies strictement nécessaires (c’est-à-dire les cookies techniques ou de session) sont utilisés sur notre Plateforme. </w:t>
      </w:r>
    </w:p>
    <w:p w14:paraId="03C473C4" w14:textId="5D8F892E" w:rsidR="009A10A2" w:rsidRPr="004A5472" w:rsidRDefault="009A10A2" w:rsidP="009A10A2">
      <w:pPr>
        <w:jc w:val="both"/>
        <w:rPr>
          <w:rFonts w:ascii="Open Sans" w:eastAsia="Calibri" w:hAnsi="Open Sans" w:cs="Open Sans"/>
          <w:bCs/>
          <w:sz w:val="20"/>
          <w:szCs w:val="20"/>
          <w:lang w:eastAsia="fr-FR"/>
        </w:rPr>
      </w:pPr>
      <w:r w:rsidRPr="004A5472">
        <w:rPr>
          <w:rFonts w:ascii="Open Sans" w:eastAsia="Calibri" w:hAnsi="Open Sans" w:cs="Open Sans"/>
          <w:bCs/>
          <w:sz w:val="20"/>
          <w:szCs w:val="20"/>
          <w:lang w:eastAsia="fr-FR"/>
        </w:rPr>
        <w:t xml:space="preserve">Ces cookies sont nécessaires pour le fonctionnement de la Plateforme et ne peuvent pas être désactivées dans les systèmes où ils sont installés. Ils ne sont généralement déposés que suite à une action spécifique effectuée sur la Plateforme et liée à une demande comme la gestion de </w:t>
      </w:r>
      <w:r w:rsidR="004A5472">
        <w:rPr>
          <w:rFonts w:ascii="Open Sans" w:eastAsia="Calibri" w:hAnsi="Open Sans" w:cs="Open Sans"/>
          <w:bCs/>
          <w:sz w:val="20"/>
          <w:szCs w:val="20"/>
          <w:lang w:eastAsia="fr-FR"/>
        </w:rPr>
        <w:t>ses</w:t>
      </w:r>
      <w:r w:rsidRPr="004A5472">
        <w:rPr>
          <w:rFonts w:ascii="Open Sans" w:eastAsia="Calibri" w:hAnsi="Open Sans" w:cs="Open Sans"/>
          <w:bCs/>
          <w:sz w:val="20"/>
          <w:szCs w:val="20"/>
          <w:lang w:eastAsia="fr-FR"/>
        </w:rPr>
        <w:t xml:space="preserve"> préférences de confidentialité, la connexion à la Plateforme, le remplissage de formulaires et pour mesurer le trafic. </w:t>
      </w:r>
      <w:r w:rsidR="004A5472">
        <w:rPr>
          <w:rFonts w:ascii="Open Sans" w:eastAsia="Calibri" w:hAnsi="Open Sans" w:cs="Open Sans"/>
          <w:bCs/>
          <w:sz w:val="20"/>
          <w:szCs w:val="20"/>
          <w:lang w:eastAsia="fr-FR"/>
        </w:rPr>
        <w:t>L’utilisateur peut</w:t>
      </w:r>
      <w:r w:rsidRPr="004A5472">
        <w:rPr>
          <w:rFonts w:ascii="Open Sans" w:eastAsia="Calibri" w:hAnsi="Open Sans" w:cs="Open Sans"/>
          <w:bCs/>
          <w:sz w:val="20"/>
          <w:szCs w:val="20"/>
          <w:lang w:eastAsia="fr-FR"/>
        </w:rPr>
        <w:t xml:space="preserve"> configurer </w:t>
      </w:r>
      <w:r w:rsidR="004A5472">
        <w:rPr>
          <w:rFonts w:ascii="Open Sans" w:eastAsia="Calibri" w:hAnsi="Open Sans" w:cs="Open Sans"/>
          <w:bCs/>
          <w:sz w:val="20"/>
          <w:szCs w:val="20"/>
          <w:lang w:eastAsia="fr-FR"/>
        </w:rPr>
        <w:t>son</w:t>
      </w:r>
      <w:r w:rsidRPr="004A5472">
        <w:rPr>
          <w:rFonts w:ascii="Open Sans" w:eastAsia="Calibri" w:hAnsi="Open Sans" w:cs="Open Sans"/>
          <w:bCs/>
          <w:sz w:val="20"/>
          <w:szCs w:val="20"/>
          <w:lang w:eastAsia="fr-FR"/>
        </w:rPr>
        <w:t xml:space="preserve"> navigateur pour bloquer ces cookies, mais certaines parties de la Plateforme ne pourront plus foncti</w:t>
      </w:r>
      <w:r w:rsidR="004A5472">
        <w:rPr>
          <w:rFonts w:ascii="Open Sans" w:eastAsia="Calibri" w:hAnsi="Open Sans" w:cs="Open Sans"/>
          <w:bCs/>
          <w:sz w:val="20"/>
          <w:szCs w:val="20"/>
          <w:lang w:eastAsia="fr-FR"/>
        </w:rPr>
        <w:t>onner par la suite.</w:t>
      </w:r>
    </w:p>
    <w:p w14:paraId="2299E31F" w14:textId="6BF1DE2D" w:rsidR="009A10A2" w:rsidRPr="006F43B8" w:rsidRDefault="004A5472" w:rsidP="004A5472">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9.</w:t>
      </w:r>
      <w:r w:rsidR="009A10A2" w:rsidRPr="006F43B8">
        <w:rPr>
          <w:rFonts w:ascii="Open Sans" w:eastAsia="Calibri" w:hAnsi="Open Sans" w:cs="Open Sans"/>
          <w:color w:val="4472C4" w:themeColor="accent1"/>
          <w:sz w:val="20"/>
          <w:szCs w:val="20"/>
        </w:rPr>
        <w:t xml:space="preserve">3 – Les cookies implantés sur </w:t>
      </w:r>
      <w:r w:rsidR="00217985" w:rsidRPr="006F43B8">
        <w:rPr>
          <w:rFonts w:ascii="Open Sans" w:eastAsia="Calibri" w:hAnsi="Open Sans" w:cs="Open Sans"/>
          <w:color w:val="4472C4" w:themeColor="accent1"/>
          <w:sz w:val="20"/>
          <w:szCs w:val="20"/>
        </w:rPr>
        <w:t>la Plateforme</w:t>
      </w:r>
      <w:r w:rsidR="009A10A2" w:rsidRPr="006F43B8">
        <w:rPr>
          <w:rFonts w:ascii="Open Sans" w:eastAsia="Calibri" w:hAnsi="Open Sans" w:cs="Open Sans"/>
          <w:color w:val="4472C4" w:themeColor="accent1"/>
          <w:sz w:val="20"/>
          <w:szCs w:val="20"/>
        </w:rPr>
        <w:t xml:space="preserve"> par des tiers</w:t>
      </w:r>
    </w:p>
    <w:p w14:paraId="04AAE997" w14:textId="3E14062B" w:rsidR="009A10A2" w:rsidRPr="004A5472" w:rsidRDefault="004A5472" w:rsidP="009A10A2">
      <w:pPr>
        <w:jc w:val="both"/>
        <w:rPr>
          <w:rFonts w:ascii="Open Sans" w:eastAsia="Calibri" w:hAnsi="Open Sans" w:cs="Open Sans"/>
          <w:bCs/>
          <w:sz w:val="20"/>
          <w:szCs w:val="20"/>
          <w:lang w:eastAsia="fr-FR"/>
        </w:rPr>
      </w:pPr>
      <w:r>
        <w:rPr>
          <w:rFonts w:ascii="Open Sans" w:eastAsia="Calibri" w:hAnsi="Open Sans" w:cs="Open Sans"/>
          <w:bCs/>
          <w:sz w:val="20"/>
          <w:szCs w:val="20"/>
          <w:lang w:eastAsia="fr-FR"/>
        </w:rPr>
        <w:t>La plateforme utilise</w:t>
      </w:r>
      <w:r w:rsidR="009A10A2" w:rsidRPr="004A5472">
        <w:rPr>
          <w:rFonts w:ascii="Open Sans" w:eastAsia="Calibri" w:hAnsi="Open Sans" w:cs="Open Sans"/>
          <w:bCs/>
          <w:sz w:val="20"/>
          <w:szCs w:val="20"/>
          <w:lang w:eastAsia="fr-FR"/>
        </w:rPr>
        <w:t xml:space="preserve"> « Google Maps » de Google Inc. dans le formulaire d’inscription en ligne au catéchisme comme une aide à la saisie de l’adresse postale.  </w:t>
      </w:r>
    </w:p>
    <w:p w14:paraId="2BD00AB7" w14:textId="2A0FA5D4" w:rsidR="009A10A2" w:rsidRPr="004A5472" w:rsidRDefault="004A5472" w:rsidP="009A10A2">
      <w:pPr>
        <w:jc w:val="both"/>
        <w:rPr>
          <w:rFonts w:ascii="Open Sans" w:eastAsia="Calibri" w:hAnsi="Open Sans" w:cs="Open Sans"/>
          <w:bCs/>
          <w:sz w:val="20"/>
          <w:szCs w:val="20"/>
          <w:lang w:eastAsia="fr-FR"/>
        </w:rPr>
      </w:pPr>
      <w:r>
        <w:rPr>
          <w:rFonts w:ascii="Open Sans" w:eastAsia="Calibri" w:hAnsi="Open Sans" w:cs="Open Sans"/>
          <w:bCs/>
          <w:sz w:val="20"/>
          <w:szCs w:val="20"/>
          <w:lang w:eastAsia="fr-FR"/>
        </w:rPr>
        <w:t>Chaque fois que l’utilisateur accède</w:t>
      </w:r>
      <w:r w:rsidR="009A10A2" w:rsidRPr="004A5472">
        <w:rPr>
          <w:rFonts w:ascii="Open Sans" w:eastAsia="Calibri" w:hAnsi="Open Sans" w:cs="Open Sans"/>
          <w:bCs/>
          <w:sz w:val="20"/>
          <w:szCs w:val="20"/>
          <w:lang w:eastAsia="fr-FR"/>
        </w:rPr>
        <w:t xml:space="preserve"> à Google Maps, un cookie est placé par Google pour traiter les préférences et les données des utilisateurs. Ce cookie n’est en général pas supprimé en fermant le navigateur, mais il cesse d’être actif après un certain temps, à moins que </w:t>
      </w:r>
      <w:r>
        <w:rPr>
          <w:rFonts w:ascii="Open Sans" w:eastAsia="Calibri" w:hAnsi="Open Sans" w:cs="Open Sans"/>
          <w:bCs/>
          <w:sz w:val="20"/>
          <w:szCs w:val="20"/>
          <w:lang w:eastAsia="fr-FR"/>
        </w:rPr>
        <w:t>l’utilisateur</w:t>
      </w:r>
      <w:r w:rsidR="009A10A2" w:rsidRPr="004A5472">
        <w:rPr>
          <w:rFonts w:ascii="Open Sans" w:eastAsia="Calibri" w:hAnsi="Open Sans" w:cs="Open Sans"/>
          <w:bCs/>
          <w:sz w:val="20"/>
          <w:szCs w:val="20"/>
          <w:lang w:eastAsia="fr-FR"/>
        </w:rPr>
        <w:t xml:space="preserve"> ne le supprim</w:t>
      </w:r>
      <w:r>
        <w:rPr>
          <w:rFonts w:ascii="Open Sans" w:eastAsia="Calibri" w:hAnsi="Open Sans" w:cs="Open Sans"/>
          <w:bCs/>
          <w:sz w:val="20"/>
          <w:szCs w:val="20"/>
          <w:lang w:eastAsia="fr-FR"/>
        </w:rPr>
        <w:t>e</w:t>
      </w:r>
      <w:r w:rsidR="009A10A2" w:rsidRPr="004A5472">
        <w:rPr>
          <w:rFonts w:ascii="Open Sans" w:eastAsia="Calibri" w:hAnsi="Open Sans" w:cs="Open Sans"/>
          <w:bCs/>
          <w:sz w:val="20"/>
          <w:szCs w:val="20"/>
          <w:lang w:eastAsia="fr-FR"/>
        </w:rPr>
        <w:t xml:space="preserve"> manuellement.</w:t>
      </w:r>
    </w:p>
    <w:p w14:paraId="19793196" w14:textId="55B25232" w:rsidR="004A5472" w:rsidRDefault="004A5472" w:rsidP="009A10A2">
      <w:pPr>
        <w:jc w:val="both"/>
        <w:rPr>
          <w:rFonts w:ascii="Open Sans" w:eastAsia="Calibri" w:hAnsi="Open Sans" w:cs="Open Sans"/>
          <w:bCs/>
          <w:sz w:val="20"/>
          <w:szCs w:val="20"/>
          <w:lang w:eastAsia="fr-FR"/>
        </w:rPr>
      </w:pPr>
      <w:r>
        <w:rPr>
          <w:rFonts w:ascii="Open Sans" w:eastAsia="Calibri" w:hAnsi="Open Sans" w:cs="Open Sans"/>
          <w:bCs/>
          <w:sz w:val="20"/>
          <w:szCs w:val="20"/>
          <w:lang w:eastAsia="fr-FR"/>
        </w:rPr>
        <w:t>L’ADP invite l’utilisateur</w:t>
      </w:r>
      <w:r w:rsidR="009A10A2" w:rsidRPr="004A5472">
        <w:rPr>
          <w:rFonts w:ascii="Open Sans" w:eastAsia="Calibri" w:hAnsi="Open Sans" w:cs="Open Sans"/>
          <w:bCs/>
          <w:sz w:val="20"/>
          <w:szCs w:val="20"/>
          <w:lang w:eastAsia="fr-FR"/>
        </w:rPr>
        <w:t xml:space="preserve"> à consulter la politique de confidentialité de Google pour notamment comprendre quelles données sont collectées, pourquoi elles le sont et comment </w:t>
      </w:r>
      <w:r>
        <w:rPr>
          <w:rFonts w:ascii="Open Sans" w:eastAsia="Calibri" w:hAnsi="Open Sans" w:cs="Open Sans"/>
          <w:bCs/>
          <w:sz w:val="20"/>
          <w:szCs w:val="20"/>
          <w:lang w:eastAsia="fr-FR"/>
        </w:rPr>
        <w:t>il peut</w:t>
      </w:r>
      <w:r w:rsidR="009A10A2" w:rsidRPr="004A5472">
        <w:rPr>
          <w:rFonts w:ascii="Open Sans" w:eastAsia="Calibri" w:hAnsi="Open Sans" w:cs="Open Sans"/>
          <w:bCs/>
          <w:sz w:val="20"/>
          <w:szCs w:val="20"/>
          <w:lang w:eastAsia="fr-FR"/>
        </w:rPr>
        <w:t xml:space="preserve"> mettre à jour, gérer, exporter et supprimer </w:t>
      </w:r>
      <w:r>
        <w:rPr>
          <w:rFonts w:ascii="Open Sans" w:eastAsia="Calibri" w:hAnsi="Open Sans" w:cs="Open Sans"/>
          <w:bCs/>
          <w:sz w:val="20"/>
          <w:szCs w:val="20"/>
          <w:lang w:eastAsia="fr-FR"/>
        </w:rPr>
        <w:t>ses</w:t>
      </w:r>
      <w:r w:rsidR="009A10A2" w:rsidRPr="004A5472">
        <w:rPr>
          <w:rFonts w:ascii="Open Sans" w:eastAsia="Calibri" w:hAnsi="Open Sans" w:cs="Open Sans"/>
          <w:bCs/>
          <w:sz w:val="20"/>
          <w:szCs w:val="20"/>
          <w:lang w:eastAsia="fr-FR"/>
        </w:rPr>
        <w:t xml:space="preserve"> données.</w:t>
      </w:r>
    </w:p>
    <w:p w14:paraId="72331F79" w14:textId="6A8D9C4E" w:rsidR="00BE5BC2" w:rsidRPr="00AE5E94" w:rsidRDefault="004A5472" w:rsidP="00AE5E94">
      <w:pPr>
        <w:pStyle w:val="Titre5"/>
        <w:rPr>
          <w:rFonts w:eastAsia="Calibri"/>
          <w:lang w:eastAsia="fr-FR"/>
        </w:rPr>
      </w:pPr>
      <w:r>
        <w:rPr>
          <w:rFonts w:eastAsia="Calibri"/>
          <w:lang w:eastAsia="fr-FR"/>
        </w:rPr>
        <w:t>Liste des cookies de la plateforme</w:t>
      </w:r>
      <w:r w:rsidR="00BE5BC2">
        <w:rPr>
          <w:rFonts w:eastAsia="Calibri"/>
          <w:lang w:eastAsia="fr-FR"/>
        </w:rPr>
        <w:t> </w:t>
      </w:r>
      <w:hyperlink r:id="rId18" w:history="1">
        <w:r w:rsidR="00BE5BC2" w:rsidRPr="00DC0BF4">
          <w:rPr>
            <w:rStyle w:val="Lienhypertexte"/>
            <w:rFonts w:eastAsia="Calibri"/>
            <w:lang w:eastAsia="fr-FR"/>
          </w:rPr>
          <w:t>https://gaspard.diocese-paris.net</w:t>
        </w:r>
      </w:hyperlink>
    </w:p>
    <w:p w14:paraId="6B418C80" w14:textId="15D369C6" w:rsidR="00BE5BC2" w:rsidRPr="00AE5E94" w:rsidRDefault="004A5472" w:rsidP="0024612B">
      <w:pPr>
        <w:jc w:val="both"/>
        <w:rPr>
          <w:rFonts w:ascii="Open Sans" w:eastAsia="Calibri" w:hAnsi="Open Sans" w:cs="Open Sans"/>
          <w:bCs/>
          <w:sz w:val="20"/>
          <w:szCs w:val="20"/>
          <w:lang w:eastAsia="fr-FR"/>
        </w:rPr>
      </w:pPr>
      <w:r>
        <w:rPr>
          <w:rFonts w:ascii="Open Sans" w:eastAsia="Calibri" w:hAnsi="Open Sans" w:cs="Open Sans"/>
          <w:bCs/>
          <w:noProof/>
          <w:sz w:val="20"/>
          <w:szCs w:val="20"/>
          <w:lang w:eastAsia="fr-FR"/>
        </w:rPr>
        <w:drawing>
          <wp:inline distT="0" distB="0" distL="0" distR="0" wp14:anchorId="4BFE4915" wp14:editId="1FF3CDA8">
            <wp:extent cx="5731510" cy="1884045"/>
            <wp:effectExtent l="0" t="0" r="254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914637_Cookies-CRM-altaï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884045"/>
                    </a:xfrm>
                    <a:prstGeom prst="rect">
                      <a:avLst/>
                    </a:prstGeom>
                  </pic:spPr>
                </pic:pic>
              </a:graphicData>
            </a:graphic>
          </wp:inline>
        </w:drawing>
      </w:r>
    </w:p>
    <w:p w14:paraId="771B9A73" w14:textId="59569FE9" w:rsidR="004A5472" w:rsidRDefault="00BE5BC2" w:rsidP="0024612B">
      <w:pPr>
        <w:jc w:val="both"/>
        <w:rPr>
          <w:rFonts w:asciiTheme="majorHAnsi" w:eastAsia="Calibri" w:hAnsiTheme="majorHAnsi" w:cstheme="majorBidi"/>
          <w:color w:val="2F5496" w:themeColor="accent1" w:themeShade="BF"/>
          <w:lang w:eastAsia="fr-FR"/>
        </w:rPr>
      </w:pPr>
      <w:r w:rsidRPr="00BE5BC2">
        <w:rPr>
          <w:rFonts w:asciiTheme="majorHAnsi" w:eastAsia="Calibri" w:hAnsiTheme="majorHAnsi" w:cstheme="majorBidi"/>
          <w:color w:val="2F5496" w:themeColor="accent1" w:themeShade="BF"/>
          <w:lang w:eastAsia="fr-FR"/>
        </w:rPr>
        <w:t>Liste des cookies de la plateforme</w:t>
      </w:r>
      <w:r>
        <w:rPr>
          <w:rFonts w:asciiTheme="majorHAnsi" w:eastAsia="Calibri" w:hAnsiTheme="majorHAnsi" w:cstheme="majorBidi"/>
          <w:color w:val="2F5496" w:themeColor="accent1" w:themeShade="BF"/>
          <w:lang w:eastAsia="fr-FR"/>
        </w:rPr>
        <w:t xml:space="preserve"> </w:t>
      </w:r>
      <w:hyperlink r:id="rId20" w:history="1">
        <w:r w:rsidRPr="00DC0BF4">
          <w:rPr>
            <w:rStyle w:val="Lienhypertexte"/>
            <w:rFonts w:asciiTheme="majorHAnsi" w:eastAsia="Calibri" w:hAnsiTheme="majorHAnsi" w:cstheme="majorBidi"/>
            <w:lang w:eastAsia="fr-FR"/>
          </w:rPr>
          <w:t>https://inscriptionevenement.dioceseparis.fr</w:t>
        </w:r>
      </w:hyperlink>
    </w:p>
    <w:p w14:paraId="6CD960D5" w14:textId="4B402FFB" w:rsidR="00BE5BC2" w:rsidRDefault="00BE5BC2" w:rsidP="0024612B">
      <w:pPr>
        <w:jc w:val="both"/>
        <w:rPr>
          <w:rFonts w:ascii="Open Sans" w:eastAsia="Calibri" w:hAnsi="Open Sans" w:cs="Open Sans"/>
          <w:b/>
          <w:sz w:val="20"/>
          <w:szCs w:val="20"/>
        </w:rPr>
      </w:pPr>
      <w:r>
        <w:rPr>
          <w:rFonts w:ascii="Open Sans" w:eastAsia="Calibri" w:hAnsi="Open Sans" w:cs="Open Sans"/>
          <w:b/>
          <w:noProof/>
          <w:sz w:val="20"/>
          <w:szCs w:val="20"/>
          <w:lang w:eastAsia="fr-FR"/>
        </w:rPr>
        <w:drawing>
          <wp:inline distT="0" distB="0" distL="0" distR="0" wp14:anchorId="787D9E7A" wp14:editId="54E67D39">
            <wp:extent cx="5731510" cy="1400175"/>
            <wp:effectExtent l="0" t="0" r="254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914638_Cookies-Evénements-altaïr.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400175"/>
                    </a:xfrm>
                    <a:prstGeom prst="rect">
                      <a:avLst/>
                    </a:prstGeom>
                  </pic:spPr>
                </pic:pic>
              </a:graphicData>
            </a:graphic>
          </wp:inline>
        </w:drawing>
      </w:r>
    </w:p>
    <w:p w14:paraId="47D9FC33" w14:textId="3CDAE408" w:rsidR="0024612B" w:rsidRPr="006F43B8" w:rsidRDefault="004A5472" w:rsidP="004A5472">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9</w:t>
      </w:r>
      <w:r w:rsidR="0024612B" w:rsidRPr="006F43B8">
        <w:rPr>
          <w:rFonts w:ascii="Open Sans" w:eastAsia="Calibri" w:hAnsi="Open Sans" w:cs="Open Sans"/>
          <w:color w:val="4472C4" w:themeColor="accent1"/>
          <w:sz w:val="20"/>
          <w:szCs w:val="20"/>
        </w:rPr>
        <w:t xml:space="preserve">.4 Le paramétrage du navigateur Internet de l’utilisateur </w:t>
      </w:r>
    </w:p>
    <w:p w14:paraId="50F33AFA" w14:textId="77777777" w:rsidR="000243A9"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La plupart des navigateurs Internet sont configurés par défaut, de façon à ce que le dépôt de cookies soit autorisé. Le navigateur de l’utilisateur lui offre l’opportunité de modifier ces paramètres standards </w:t>
      </w:r>
      <w:r w:rsidRPr="0024612B">
        <w:rPr>
          <w:rFonts w:ascii="Open Sans" w:eastAsia="Calibri" w:hAnsi="Open Sans" w:cs="Open Sans"/>
          <w:sz w:val="20"/>
          <w:szCs w:val="20"/>
        </w:rPr>
        <w:lastRenderedPageBreak/>
        <w:t xml:space="preserve">de manière à ce que l’ensemble des cookies soit rejeté systématiquement ou bien à ce qu’une partie seulement des cookies soit acceptée ou refusée en fonction des déposants. </w:t>
      </w:r>
    </w:p>
    <w:p w14:paraId="5B8751E5" w14:textId="1E2A685B"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L’ADP attire l’attention des utilisateurs sur le fait que le refus du dépôt de cookies sur leur terminal est susceptible d’altérer leur expérience ainsi que l’accès à certains services ou fonctionnalités </w:t>
      </w:r>
      <w:r w:rsidR="004A5472">
        <w:rPr>
          <w:rFonts w:ascii="Open Sans" w:eastAsia="Calibri" w:hAnsi="Open Sans" w:cs="Open Sans"/>
          <w:sz w:val="20"/>
          <w:szCs w:val="20"/>
        </w:rPr>
        <w:t>de la Plateforme.</w:t>
      </w:r>
    </w:p>
    <w:p w14:paraId="715D9C73" w14:textId="77777777"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Le navigateur de l’utilisateur lui permet également de supprimer les cookies existants sur son terminal ou encore de lui signaler le dépôt de nouveaux cookies sur son terminal. </w:t>
      </w:r>
    </w:p>
    <w:p w14:paraId="2F47D4F3" w14:textId="1D6F920C"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Le cas échéant, l’ADP décline toute responsabilité concernant les conséquences liées à la dégradation des conditions de navigation de l’utilisateur qui interviendraient en raison de leur choix de refuser, supprimer ou bloquer les cookies nécessaires au fonctionnement </w:t>
      </w:r>
      <w:r w:rsidR="00217985">
        <w:rPr>
          <w:rFonts w:ascii="Open Sans" w:eastAsia="Calibri" w:hAnsi="Open Sans" w:cs="Open Sans"/>
          <w:sz w:val="20"/>
          <w:szCs w:val="20"/>
        </w:rPr>
        <w:t>de la Plateforme</w:t>
      </w:r>
      <w:r w:rsidRPr="0024612B">
        <w:rPr>
          <w:rFonts w:ascii="Open Sans" w:eastAsia="Calibri" w:hAnsi="Open Sans" w:cs="Open Sans"/>
          <w:sz w:val="20"/>
          <w:szCs w:val="20"/>
        </w:rPr>
        <w:t xml:space="preserve">. </w:t>
      </w:r>
    </w:p>
    <w:p w14:paraId="71C13AC7" w14:textId="77777777"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Ces conséquences ne sauraient constituer un dommage pour lequel les utilisateurs pourraient prétendre à indemnité. </w:t>
      </w:r>
    </w:p>
    <w:p w14:paraId="1CF8CF98" w14:textId="77777777"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Chaque navigateur Internet propose ses propres paramètres de gestion des cookies. </w:t>
      </w:r>
    </w:p>
    <w:p w14:paraId="1040B1E5" w14:textId="77B88339"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Pour savoir de quelle manière modifier leurs préférences en matière de cookies, les utilisateurs trouveron</w:t>
      </w:r>
      <w:r w:rsidR="004A5472">
        <w:rPr>
          <w:rFonts w:ascii="Open Sans" w:eastAsia="Calibri" w:hAnsi="Open Sans" w:cs="Open Sans"/>
          <w:sz w:val="20"/>
          <w:szCs w:val="20"/>
        </w:rPr>
        <w:t>t</w:t>
      </w:r>
      <w:r w:rsidRPr="0024612B">
        <w:rPr>
          <w:rFonts w:ascii="Open Sans" w:eastAsia="Calibri" w:hAnsi="Open Sans" w:cs="Open Sans"/>
          <w:sz w:val="20"/>
          <w:szCs w:val="20"/>
        </w:rPr>
        <w:t xml:space="preserve"> ci-dessous les liens vers l’aide nécessaire pour accéder au menu de leur navigateur prévu à cet effet :</w:t>
      </w:r>
    </w:p>
    <w:p w14:paraId="2B582AE3" w14:textId="77777777" w:rsidR="00583E8C" w:rsidRPr="00B50791" w:rsidRDefault="0024612B" w:rsidP="0024612B">
      <w:pPr>
        <w:jc w:val="both"/>
        <w:rPr>
          <w:rFonts w:ascii="Open Sans" w:eastAsia="Calibri" w:hAnsi="Open Sans" w:cs="Open Sans"/>
          <w:sz w:val="20"/>
          <w:szCs w:val="20"/>
        </w:rPr>
      </w:pPr>
      <w:r w:rsidRPr="00B50791">
        <w:rPr>
          <w:rFonts w:ascii="Open Sans" w:eastAsia="Calibri" w:hAnsi="Open Sans" w:cs="Open Sans"/>
          <w:sz w:val="20"/>
          <w:szCs w:val="20"/>
        </w:rPr>
        <w:t xml:space="preserve">Google Chrome : </w:t>
      </w:r>
      <w:hyperlink r:id="rId22" w:history="1">
        <w:r w:rsidR="00583E8C" w:rsidRPr="00B50791">
          <w:rPr>
            <w:rStyle w:val="Lienhypertexte"/>
            <w:rFonts w:ascii="Open Sans" w:eastAsia="Calibri" w:hAnsi="Open Sans" w:cs="Open Sans"/>
            <w:color w:val="auto"/>
            <w:sz w:val="20"/>
            <w:szCs w:val="20"/>
          </w:rPr>
          <w:t>https://support.google.com/chrome/answer/95647?hl=fr</w:t>
        </w:r>
      </w:hyperlink>
    </w:p>
    <w:p w14:paraId="6D3DB081" w14:textId="6701FA05" w:rsidR="00583E8C" w:rsidRPr="00B50791" w:rsidRDefault="0024612B" w:rsidP="0024612B">
      <w:pPr>
        <w:jc w:val="both"/>
        <w:rPr>
          <w:rStyle w:val="Lienhypertexte"/>
          <w:color w:val="auto"/>
        </w:rPr>
      </w:pPr>
      <w:r w:rsidRPr="00B50791">
        <w:rPr>
          <w:rFonts w:ascii="Open Sans" w:eastAsia="Calibri" w:hAnsi="Open Sans" w:cs="Open Sans"/>
          <w:sz w:val="20"/>
          <w:szCs w:val="20"/>
        </w:rPr>
        <w:t xml:space="preserve">Firefox : </w:t>
      </w:r>
      <w:hyperlink r:id="rId23" w:history="1">
        <w:r w:rsidR="00583E8C" w:rsidRPr="00B50791">
          <w:rPr>
            <w:rStyle w:val="Lienhypertexte"/>
            <w:rFonts w:ascii="Open Sans" w:eastAsia="Calibri" w:hAnsi="Open Sans" w:cs="Open Sans"/>
            <w:color w:val="auto"/>
            <w:sz w:val="20"/>
            <w:szCs w:val="20"/>
          </w:rPr>
          <w:t>https://support.mozilla.org/fr/kb/activer-desactiver-cookies</w:t>
        </w:r>
      </w:hyperlink>
    </w:p>
    <w:p w14:paraId="57C204AA" w14:textId="1FACE977" w:rsidR="00583E8C" w:rsidRPr="00B50791" w:rsidRDefault="0024612B" w:rsidP="0024612B">
      <w:pPr>
        <w:jc w:val="both"/>
        <w:rPr>
          <w:rFonts w:ascii="Open Sans" w:eastAsia="Calibri" w:hAnsi="Open Sans" w:cs="Open Sans"/>
          <w:sz w:val="20"/>
          <w:szCs w:val="20"/>
        </w:rPr>
      </w:pPr>
      <w:r w:rsidRPr="00B50791">
        <w:rPr>
          <w:rFonts w:ascii="Open Sans" w:eastAsia="Calibri" w:hAnsi="Open Sans" w:cs="Open Sans"/>
          <w:sz w:val="20"/>
          <w:szCs w:val="20"/>
        </w:rPr>
        <w:t xml:space="preserve">Microsoft Edge: </w:t>
      </w:r>
      <w:hyperlink r:id="rId24" w:anchor="ie=ie-11" w:history="1">
        <w:r w:rsidR="00583E8C" w:rsidRPr="00B50791">
          <w:rPr>
            <w:rStyle w:val="Lienhypertexte"/>
            <w:rFonts w:ascii="Open Sans" w:eastAsia="Calibri" w:hAnsi="Open Sans" w:cs="Open Sans"/>
            <w:color w:val="auto"/>
            <w:sz w:val="20"/>
            <w:szCs w:val="20"/>
          </w:rPr>
          <w:t>https://support.microsoft.com/fr-fr/help/17442/windows-internet-explorer-delete-manage-cookies#ie=ie-11</w:t>
        </w:r>
      </w:hyperlink>
    </w:p>
    <w:p w14:paraId="1E3DCD77" w14:textId="19CBC0F1" w:rsidR="00583E8C" w:rsidRPr="00B50791" w:rsidRDefault="0024612B" w:rsidP="0024612B">
      <w:pPr>
        <w:jc w:val="both"/>
        <w:rPr>
          <w:rFonts w:ascii="Open Sans" w:eastAsia="Calibri" w:hAnsi="Open Sans" w:cs="Open Sans"/>
          <w:sz w:val="20"/>
          <w:szCs w:val="20"/>
        </w:rPr>
      </w:pPr>
      <w:r w:rsidRPr="00B50791">
        <w:rPr>
          <w:rFonts w:ascii="Open Sans" w:eastAsia="Calibri" w:hAnsi="Open Sans" w:cs="Open Sans"/>
          <w:sz w:val="20"/>
          <w:szCs w:val="20"/>
        </w:rPr>
        <w:t xml:space="preserve">Opera : </w:t>
      </w:r>
      <w:hyperlink r:id="rId25" w:history="1">
        <w:r w:rsidR="00583E8C" w:rsidRPr="00B50791">
          <w:rPr>
            <w:rStyle w:val="Lienhypertexte"/>
            <w:rFonts w:ascii="Open Sans" w:eastAsia="Calibri" w:hAnsi="Open Sans" w:cs="Open Sans"/>
            <w:color w:val="auto"/>
            <w:sz w:val="20"/>
            <w:szCs w:val="20"/>
          </w:rPr>
          <w:t>http://help.opera.com/Windows/10.20/fr/cookies.html</w:t>
        </w:r>
      </w:hyperlink>
    </w:p>
    <w:p w14:paraId="00261D8F" w14:textId="49FBCB17"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Safari : </w:t>
      </w:r>
      <w:r w:rsidR="00095AE0" w:rsidRPr="00095AE0">
        <w:rPr>
          <w:rFonts w:ascii="Open Sans" w:eastAsia="Calibri" w:hAnsi="Open Sans" w:cs="Open Sans"/>
          <w:sz w:val="20"/>
          <w:szCs w:val="20"/>
        </w:rPr>
        <w:t>https://support.apple.com/fr-fr/guide/deployment/depf7d5714d4/web</w:t>
      </w:r>
    </w:p>
    <w:p w14:paraId="5148A747" w14:textId="2BBF25A4" w:rsidR="0024612B" w:rsidRP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Pour de plus amples informations concernant les outils de maîtrise des cookies, les utilisateurs peuvent consulter le site internet de la CNIL : </w:t>
      </w:r>
      <w:r w:rsidR="00B50791" w:rsidRPr="00B50791">
        <w:rPr>
          <w:rFonts w:ascii="Open Sans" w:eastAsia="Calibri" w:hAnsi="Open Sans" w:cs="Open Sans"/>
          <w:sz w:val="20"/>
          <w:szCs w:val="20"/>
        </w:rPr>
        <w:t>https://www.cnil.fr/fr/.</w:t>
      </w:r>
    </w:p>
    <w:p w14:paraId="3F43FB93" w14:textId="5ABE12EE" w:rsidR="0024612B" w:rsidRDefault="0024612B" w:rsidP="0024612B">
      <w:pPr>
        <w:jc w:val="both"/>
        <w:rPr>
          <w:rFonts w:ascii="Open Sans" w:eastAsia="Calibri" w:hAnsi="Open Sans" w:cs="Open Sans"/>
          <w:sz w:val="20"/>
          <w:szCs w:val="20"/>
        </w:rPr>
      </w:pPr>
      <w:r w:rsidRPr="0024612B">
        <w:rPr>
          <w:rFonts w:ascii="Open Sans" w:eastAsia="Calibri" w:hAnsi="Open Sans" w:cs="Open Sans"/>
          <w:sz w:val="20"/>
          <w:szCs w:val="20"/>
        </w:rPr>
        <w:t xml:space="preserve">Pour toute interrogation ou demande complémentaire d’informations relative au dépôt de cookies sur </w:t>
      </w:r>
      <w:r w:rsidR="004A5472">
        <w:rPr>
          <w:rFonts w:ascii="Open Sans" w:eastAsia="Calibri" w:hAnsi="Open Sans" w:cs="Open Sans"/>
          <w:sz w:val="20"/>
          <w:szCs w:val="20"/>
        </w:rPr>
        <w:t>la Plateforme</w:t>
      </w:r>
      <w:r w:rsidRPr="0024612B">
        <w:rPr>
          <w:rFonts w:ascii="Open Sans" w:eastAsia="Calibri" w:hAnsi="Open Sans" w:cs="Open Sans"/>
          <w:sz w:val="20"/>
          <w:szCs w:val="20"/>
        </w:rPr>
        <w:t xml:space="preserve">, les utilisateurs sont priés de contacter le Délégué à la Protection des Données de l’ADP dont les coordonnées sont indiquées au point </w:t>
      </w:r>
      <w:r w:rsidR="00B50791">
        <w:rPr>
          <w:rFonts w:ascii="Open Sans" w:eastAsia="Calibri" w:hAnsi="Open Sans" w:cs="Open Sans"/>
          <w:sz w:val="20"/>
          <w:szCs w:val="20"/>
        </w:rPr>
        <w:t>12</w:t>
      </w:r>
      <w:r w:rsidRPr="0024612B">
        <w:rPr>
          <w:rFonts w:ascii="Open Sans" w:eastAsia="Calibri" w:hAnsi="Open Sans" w:cs="Open Sans"/>
          <w:sz w:val="20"/>
          <w:szCs w:val="20"/>
        </w:rPr>
        <w:t xml:space="preserve"> de la Politique de Confidentialité.</w:t>
      </w:r>
    </w:p>
    <w:p w14:paraId="4B7F15EC" w14:textId="77777777" w:rsidR="00B50791" w:rsidRDefault="00B50791" w:rsidP="0024612B">
      <w:pPr>
        <w:jc w:val="both"/>
        <w:rPr>
          <w:rFonts w:ascii="Open Sans" w:eastAsia="Calibri" w:hAnsi="Open Sans" w:cs="Open Sans"/>
          <w:sz w:val="20"/>
          <w:szCs w:val="20"/>
        </w:rPr>
      </w:pPr>
    </w:p>
    <w:p w14:paraId="069D31DB" w14:textId="022EC735" w:rsidR="00C5092D" w:rsidRPr="006F43B8" w:rsidRDefault="00B50791" w:rsidP="00C5092D">
      <w:pPr>
        <w:pStyle w:val="Titre2"/>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5092D" w:rsidRPr="006F43B8">
        <w:rPr>
          <w:rFonts w:ascii="Open Sans" w:eastAsia="Calibri" w:hAnsi="Open Sans" w:cs="Open Sans"/>
          <w:color w:val="4472C4" w:themeColor="accent1"/>
          <w:sz w:val="20"/>
          <w:szCs w:val="20"/>
        </w:rPr>
        <w:t xml:space="preserve"> – </w:t>
      </w:r>
      <w:r w:rsidR="00AA682B" w:rsidRPr="006F43B8">
        <w:rPr>
          <w:rFonts w:ascii="Open Sans" w:eastAsia="Calibri" w:hAnsi="Open Sans" w:cs="Open Sans"/>
          <w:color w:val="4472C4" w:themeColor="accent1"/>
          <w:sz w:val="20"/>
          <w:szCs w:val="20"/>
        </w:rPr>
        <w:t>Droits des utilisateurs</w:t>
      </w:r>
    </w:p>
    <w:p w14:paraId="38D8A304" w14:textId="283B9E8D" w:rsidR="00AE5E94" w:rsidRPr="00AA682B" w:rsidRDefault="00AA682B" w:rsidP="00635EA6">
      <w:r w:rsidRPr="00AA682B">
        <w:t xml:space="preserve">Les utilisateurs disposent des droits énumérés ci-dessous concernant leurs données personnelles. Ils peuvent exercer ces droits en écrivant au Délégué à la Protection des Données de l’ADP aux coordonnées mentionnées au point </w:t>
      </w:r>
      <w:r w:rsidR="00B50791" w:rsidRPr="00B50791">
        <w:rPr>
          <w:bCs/>
        </w:rPr>
        <w:t>12</w:t>
      </w:r>
      <w:r w:rsidRPr="00AA682B">
        <w:t xml:space="preserve"> de la Politique de Confidentialité. Les utilisateurs sont informés qui si l’ADP a un doute sur leur identité, l’ADP peut leur demander la production d’une copie d’un titre d’identité valide. </w:t>
      </w:r>
      <w:bookmarkStart w:id="0" w:name="_GoBack"/>
      <w:bookmarkEnd w:id="0"/>
    </w:p>
    <w:p w14:paraId="7CB1EBFE" w14:textId="322C211E" w:rsidR="00AA682B" w:rsidRPr="006F43B8" w:rsidRDefault="00B50791" w:rsidP="00AA682B">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583E8C" w:rsidRPr="006F43B8">
        <w:rPr>
          <w:rFonts w:ascii="Open Sans" w:eastAsia="Calibri" w:hAnsi="Open Sans" w:cs="Open Sans"/>
          <w:color w:val="4472C4" w:themeColor="accent1"/>
          <w:sz w:val="20"/>
          <w:szCs w:val="20"/>
        </w:rPr>
        <w:t xml:space="preserve">.1 </w:t>
      </w:r>
      <w:r w:rsidR="00AA682B" w:rsidRPr="006F43B8">
        <w:rPr>
          <w:rFonts w:ascii="Open Sans" w:eastAsia="Calibri" w:hAnsi="Open Sans" w:cs="Open Sans"/>
          <w:color w:val="4472C4" w:themeColor="accent1"/>
          <w:sz w:val="20"/>
          <w:szCs w:val="20"/>
        </w:rPr>
        <w:t xml:space="preserve">Droit d’accès à leurs données personnelles et droit de connaître l’origine de leurs données personnelles </w:t>
      </w:r>
    </w:p>
    <w:p w14:paraId="3034D873" w14:textId="77777777" w:rsidR="00B50791" w:rsidRDefault="00AA682B" w:rsidP="00AA682B">
      <w:pPr>
        <w:rPr>
          <w:b/>
          <w:bCs/>
          <w:lang w:eastAsia="fr-FR"/>
        </w:rPr>
      </w:pPr>
      <w:r w:rsidRPr="00AA682B">
        <w:t>Les utilisateurs peuvent demander l’accès à leurs données personnelles traitées par l’ADP.</w:t>
      </w:r>
    </w:p>
    <w:p w14:paraId="59361953" w14:textId="76606F58" w:rsidR="00AA682B" w:rsidRPr="00B50791" w:rsidRDefault="00AA682B" w:rsidP="00AA682B">
      <w:pPr>
        <w:rPr>
          <w:b/>
          <w:bCs/>
          <w:lang w:eastAsia="fr-FR"/>
        </w:rPr>
      </w:pPr>
      <w:r w:rsidRPr="00AA682B">
        <w:t xml:space="preserve">Ils ont aussi le droit de connaître la source d’où proviennent leurs données personnelles. </w:t>
      </w:r>
    </w:p>
    <w:p w14:paraId="4A16E172" w14:textId="206DD38F" w:rsidR="00AA682B" w:rsidRPr="006F43B8" w:rsidRDefault="00B50791" w:rsidP="00AA682B">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lastRenderedPageBreak/>
        <w:t>10</w:t>
      </w:r>
      <w:r w:rsidR="00635EA6" w:rsidRPr="006F43B8">
        <w:rPr>
          <w:rFonts w:ascii="Open Sans" w:eastAsia="Calibri" w:hAnsi="Open Sans" w:cs="Open Sans"/>
          <w:color w:val="4472C4" w:themeColor="accent1"/>
          <w:sz w:val="20"/>
          <w:szCs w:val="20"/>
        </w:rPr>
        <w:t xml:space="preserve">.2 </w:t>
      </w:r>
      <w:r w:rsidR="00AA682B" w:rsidRPr="006F43B8">
        <w:rPr>
          <w:rFonts w:ascii="Open Sans" w:eastAsia="Calibri" w:hAnsi="Open Sans" w:cs="Open Sans"/>
          <w:color w:val="4472C4" w:themeColor="accent1"/>
          <w:sz w:val="20"/>
          <w:szCs w:val="20"/>
        </w:rPr>
        <w:t xml:space="preserve">Droit de rectification de leurs données personnelles </w:t>
      </w:r>
    </w:p>
    <w:p w14:paraId="5A3AA482" w14:textId="6AD3BA56" w:rsidR="00AA682B" w:rsidRPr="00AA682B" w:rsidRDefault="00AA682B" w:rsidP="00AA682B">
      <w:pPr>
        <w:rPr>
          <w:b/>
          <w:bCs/>
          <w:lang w:eastAsia="fr-FR"/>
        </w:rPr>
      </w:pPr>
      <w:r w:rsidRPr="00AA682B">
        <w:t>Les utilisateurs peuvent demander à l’ADP la rectification, la mise à jour de leurs données personnelles si elles sont inexactes, erronées, incomplètes ou obsolètes.</w:t>
      </w:r>
    </w:p>
    <w:p w14:paraId="16C5FE59" w14:textId="0684BBE6" w:rsidR="00AA682B" w:rsidRPr="006F43B8" w:rsidRDefault="00B50791" w:rsidP="00AA682B">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635EA6" w:rsidRPr="006F43B8">
        <w:rPr>
          <w:rFonts w:ascii="Open Sans" w:eastAsia="Calibri" w:hAnsi="Open Sans" w:cs="Open Sans"/>
          <w:color w:val="4472C4" w:themeColor="accent1"/>
          <w:sz w:val="20"/>
          <w:szCs w:val="20"/>
        </w:rPr>
        <w:t xml:space="preserve">.3 </w:t>
      </w:r>
      <w:r w:rsidR="00AA682B" w:rsidRPr="006F43B8">
        <w:rPr>
          <w:rFonts w:ascii="Open Sans" w:eastAsia="Calibri" w:hAnsi="Open Sans" w:cs="Open Sans"/>
          <w:color w:val="4472C4" w:themeColor="accent1"/>
          <w:sz w:val="20"/>
          <w:szCs w:val="20"/>
        </w:rPr>
        <w:t xml:space="preserve">Droit d’émettre des directives anticipées sur le sort de leurs données personnelles </w:t>
      </w:r>
    </w:p>
    <w:p w14:paraId="640A5065" w14:textId="77777777" w:rsidR="00B50791" w:rsidRDefault="00AA682B" w:rsidP="00635EA6">
      <w:r w:rsidRPr="00AA682B">
        <w:t>Les utilisateurs peuvent définir des directives générales et / ou particulières relatives au sort de leurs données personnelles après leur décès et désigner une personne chargée de l’exercice de leurs droits.</w:t>
      </w:r>
    </w:p>
    <w:p w14:paraId="6316912B" w14:textId="7ABB2614" w:rsidR="00AA682B" w:rsidRPr="00AA682B" w:rsidRDefault="00AA682B" w:rsidP="00635EA6">
      <w:r w:rsidRPr="00AA682B">
        <w:t>En l’absence de directives de la part de l’utilisateur, l’ADP fera droit, le cas échéant, aux demandes des héritiers de l’utilisateur, tel que prévu à l’article 85-II de la Loi Informatique et Libertés.</w:t>
      </w:r>
    </w:p>
    <w:p w14:paraId="73CC0A84" w14:textId="436DEC2E" w:rsidR="00AA682B" w:rsidRPr="00635EA6" w:rsidRDefault="00B50791" w:rsidP="006F66AF">
      <w:pPr>
        <w:pStyle w:val="Titre3"/>
        <w:jc w:val="both"/>
        <w:rPr>
          <w:rFonts w:ascii="Open Sans" w:eastAsia="Calibri" w:hAnsi="Open Sans" w:cs="Open Sans"/>
          <w:sz w:val="20"/>
          <w:szCs w:val="20"/>
        </w:rPr>
      </w:pPr>
      <w:r w:rsidRPr="006F43B8">
        <w:rPr>
          <w:rFonts w:ascii="Open Sans" w:eastAsia="Calibri" w:hAnsi="Open Sans" w:cs="Open Sans"/>
          <w:color w:val="4472C4" w:themeColor="accent1"/>
          <w:sz w:val="20"/>
          <w:szCs w:val="20"/>
        </w:rPr>
        <w:t>10</w:t>
      </w:r>
      <w:r w:rsidR="00635EA6" w:rsidRPr="006F43B8">
        <w:rPr>
          <w:rFonts w:ascii="Open Sans" w:eastAsia="Calibri" w:hAnsi="Open Sans" w:cs="Open Sans"/>
          <w:color w:val="4472C4" w:themeColor="accent1"/>
          <w:sz w:val="20"/>
          <w:szCs w:val="20"/>
        </w:rPr>
        <w:t xml:space="preserve">.4 </w:t>
      </w:r>
      <w:r w:rsidR="00AA682B" w:rsidRPr="006F43B8">
        <w:rPr>
          <w:rFonts w:ascii="Open Sans" w:eastAsia="Calibri" w:hAnsi="Open Sans" w:cs="Open Sans"/>
          <w:color w:val="4472C4" w:themeColor="accent1"/>
          <w:sz w:val="20"/>
          <w:szCs w:val="20"/>
        </w:rPr>
        <w:t xml:space="preserve">Droit d’opposition au traitement de leurs données personnelles </w:t>
      </w:r>
    </w:p>
    <w:p w14:paraId="75BC595E" w14:textId="77777777" w:rsidR="00AA682B" w:rsidRPr="00AA682B" w:rsidRDefault="00AA682B" w:rsidP="00635EA6">
      <w:r w:rsidRPr="00AA682B">
        <w:t>L’exercice de ce droit n’est possible pour l’utilisateur que dans l’une des deux situations suivantes :</w:t>
      </w:r>
    </w:p>
    <w:p w14:paraId="55BD6F3F" w14:textId="77777777" w:rsidR="00AA682B" w:rsidRPr="00AA682B" w:rsidRDefault="00AA682B" w:rsidP="00B50791">
      <w:pPr>
        <w:pStyle w:val="Paragraphedeliste"/>
        <w:numPr>
          <w:ilvl w:val="0"/>
          <w:numId w:val="5"/>
        </w:numPr>
      </w:pPr>
      <w:r w:rsidRPr="00AA682B">
        <w:t>Lorsque l’utilisateur se fonde sur des « raisons tenant à sa situation particulière » pour s’opposer au traitement de ses données personnelles par l’ADP ; ou</w:t>
      </w:r>
    </w:p>
    <w:p w14:paraId="6578D19A" w14:textId="1EF653E7" w:rsidR="00B50791" w:rsidRPr="00AA682B" w:rsidRDefault="00AA682B" w:rsidP="00635EA6">
      <w:pPr>
        <w:pStyle w:val="Paragraphedeliste"/>
        <w:numPr>
          <w:ilvl w:val="0"/>
          <w:numId w:val="5"/>
        </w:numPr>
      </w:pPr>
      <w:r w:rsidRPr="00AA682B">
        <w:t>Lorsque l’utilisateur s’oppose à ce que ses données personnelles soient utilisées à des fins de prospection commerciale par l’ADP. Dans ce cas, il peut s’opposer au traitement de ses données personnelles sans motif.</w:t>
      </w:r>
    </w:p>
    <w:p w14:paraId="4045AAB9" w14:textId="5F7574C3" w:rsidR="00AA682B" w:rsidRPr="006F43B8" w:rsidRDefault="00B50791" w:rsidP="006F66AF">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67077" w:rsidRPr="006F43B8">
        <w:rPr>
          <w:rFonts w:ascii="Open Sans" w:eastAsia="Calibri" w:hAnsi="Open Sans" w:cs="Open Sans"/>
          <w:color w:val="4472C4" w:themeColor="accent1"/>
          <w:sz w:val="20"/>
          <w:szCs w:val="20"/>
        </w:rPr>
        <w:t xml:space="preserve">.5 </w:t>
      </w:r>
      <w:r w:rsidR="00AA682B" w:rsidRPr="006F43B8">
        <w:rPr>
          <w:rFonts w:ascii="Open Sans" w:eastAsia="Calibri" w:hAnsi="Open Sans" w:cs="Open Sans"/>
          <w:color w:val="4472C4" w:themeColor="accent1"/>
          <w:sz w:val="20"/>
          <w:szCs w:val="20"/>
        </w:rPr>
        <w:t xml:space="preserve">Droit de suppression de leurs données personnelles </w:t>
      </w:r>
    </w:p>
    <w:p w14:paraId="4BB358CB" w14:textId="77777777" w:rsidR="00AA682B" w:rsidRPr="00AA682B" w:rsidRDefault="00AA682B" w:rsidP="00C67077">
      <w:r w:rsidRPr="00AA682B">
        <w:t>Les utilisateurs peuvent demander la suppression de leurs données personnelles à l’ADP.</w:t>
      </w:r>
    </w:p>
    <w:p w14:paraId="3A623891" w14:textId="7BCB02D5" w:rsidR="00AA682B" w:rsidRPr="006F43B8" w:rsidRDefault="00B50791" w:rsidP="006F66AF">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67077" w:rsidRPr="006F43B8">
        <w:rPr>
          <w:rFonts w:ascii="Open Sans" w:eastAsia="Calibri" w:hAnsi="Open Sans" w:cs="Open Sans"/>
          <w:color w:val="4472C4" w:themeColor="accent1"/>
          <w:sz w:val="20"/>
          <w:szCs w:val="20"/>
        </w:rPr>
        <w:t xml:space="preserve">.6 </w:t>
      </w:r>
      <w:r w:rsidR="00AA682B" w:rsidRPr="006F43B8">
        <w:rPr>
          <w:rFonts w:ascii="Open Sans" w:eastAsia="Calibri" w:hAnsi="Open Sans" w:cs="Open Sans"/>
          <w:color w:val="4472C4" w:themeColor="accent1"/>
          <w:sz w:val="20"/>
          <w:szCs w:val="20"/>
        </w:rPr>
        <w:t xml:space="preserve">Droit à la limitation du traitement de leurs données personnelles </w:t>
      </w:r>
    </w:p>
    <w:p w14:paraId="6520DDD4" w14:textId="77777777" w:rsidR="00AA682B" w:rsidRPr="00AA682B" w:rsidRDefault="00AA682B" w:rsidP="00C67077">
      <w:r w:rsidRPr="00AA682B">
        <w:t>L’utilisateur peut demander à l’ADP la limitation du traitement de ses données personnelles si l’une des conditions suivantes s’applique :</w:t>
      </w:r>
    </w:p>
    <w:p w14:paraId="38EAEEF9" w14:textId="77777777" w:rsidR="00AA682B" w:rsidRPr="00AA682B" w:rsidRDefault="00AA682B" w:rsidP="00B50791">
      <w:pPr>
        <w:pStyle w:val="Paragraphedeliste"/>
        <w:numPr>
          <w:ilvl w:val="0"/>
          <w:numId w:val="6"/>
        </w:numPr>
      </w:pPr>
      <w:r w:rsidRPr="00AA682B">
        <w:t xml:space="preserve">L’utilisateur estime que ces données sont inexactes et a exercé son droit à la rectification de ses données personnelles ; ou </w:t>
      </w:r>
    </w:p>
    <w:p w14:paraId="27DEA1F2" w14:textId="77777777" w:rsidR="00AA682B" w:rsidRPr="00AA682B" w:rsidRDefault="00AA682B" w:rsidP="00B50791">
      <w:pPr>
        <w:pStyle w:val="Paragraphedeliste"/>
        <w:numPr>
          <w:ilvl w:val="0"/>
          <w:numId w:val="6"/>
        </w:numPr>
      </w:pPr>
      <w:r w:rsidRPr="00AA682B">
        <w:t>L’utilisateur a exercé son droit d’opposition au traitement de ses données personnelles.</w:t>
      </w:r>
    </w:p>
    <w:p w14:paraId="22F79270" w14:textId="04555D1D" w:rsidR="00AA682B" w:rsidRPr="006F43B8" w:rsidRDefault="00B50791" w:rsidP="006F66AF">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67077" w:rsidRPr="006F43B8">
        <w:rPr>
          <w:rFonts w:ascii="Open Sans" w:eastAsia="Calibri" w:hAnsi="Open Sans" w:cs="Open Sans"/>
          <w:color w:val="4472C4" w:themeColor="accent1"/>
          <w:sz w:val="20"/>
          <w:szCs w:val="20"/>
        </w:rPr>
        <w:t xml:space="preserve">.7 </w:t>
      </w:r>
      <w:r w:rsidR="00AA682B" w:rsidRPr="006F43B8">
        <w:rPr>
          <w:rFonts w:ascii="Open Sans" w:eastAsia="Calibri" w:hAnsi="Open Sans" w:cs="Open Sans"/>
          <w:color w:val="4472C4" w:themeColor="accent1"/>
          <w:sz w:val="20"/>
          <w:szCs w:val="20"/>
        </w:rPr>
        <w:t>Droit à la portabilité de leurs données personnelles</w:t>
      </w:r>
    </w:p>
    <w:p w14:paraId="7379A30F" w14:textId="1EC4106F" w:rsidR="00C67077" w:rsidRPr="00C67077" w:rsidRDefault="00AA682B" w:rsidP="00C67077">
      <w:r w:rsidRPr="00AA682B">
        <w:t xml:space="preserve">L’utilisateur peut demander à l’ADP de lui communiquer ses données personnelles dans un format communément utilisé, structuré et lisible par une machine, ou demander leur transfert directement à un autre responsable de traitement à condition que : le traitement soit fondé sur le consentement de l’utilisateur ou soit nécessaire à l’exécution d’un contrat que l’utilisateur a conclu avec l’ADP et que les données soient traitées de manière automatisée (les fichiers papiers ne sont pas concernés). </w:t>
      </w:r>
    </w:p>
    <w:p w14:paraId="20E642DD" w14:textId="59E3C911" w:rsidR="00AA682B" w:rsidRPr="006F43B8" w:rsidRDefault="00B50791" w:rsidP="006F66AF">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67077" w:rsidRPr="006F43B8">
        <w:rPr>
          <w:rFonts w:ascii="Open Sans" w:eastAsia="Calibri" w:hAnsi="Open Sans" w:cs="Open Sans"/>
          <w:color w:val="4472C4" w:themeColor="accent1"/>
          <w:sz w:val="20"/>
          <w:szCs w:val="20"/>
        </w:rPr>
        <w:t xml:space="preserve">.8 </w:t>
      </w:r>
      <w:r w:rsidR="00AA682B" w:rsidRPr="006F43B8">
        <w:rPr>
          <w:rFonts w:ascii="Open Sans" w:eastAsia="Calibri" w:hAnsi="Open Sans" w:cs="Open Sans"/>
          <w:color w:val="4472C4" w:themeColor="accent1"/>
          <w:sz w:val="20"/>
          <w:szCs w:val="20"/>
        </w:rPr>
        <w:t xml:space="preserve">Droit à l’intervention humaine </w:t>
      </w:r>
    </w:p>
    <w:p w14:paraId="3C9FEB4F" w14:textId="77777777" w:rsidR="00AA682B" w:rsidRPr="00AA682B" w:rsidRDefault="00AA682B" w:rsidP="00C67077">
      <w:r w:rsidRPr="00AA682B">
        <w:t>L’utilisateur a le droit de ne pas faire l’objet d’une décision résultant d’un traitement entièrement automatisé de ses données personnelles, notamment basé sur du profilage, qui a un effet juridique ou qui l’affecte sensiblement, sauf si :</w:t>
      </w:r>
    </w:p>
    <w:p w14:paraId="5E130A11" w14:textId="77777777" w:rsidR="00AA682B" w:rsidRPr="00AA682B" w:rsidRDefault="00AA682B" w:rsidP="00B50791">
      <w:pPr>
        <w:pStyle w:val="Paragraphedeliste"/>
        <w:numPr>
          <w:ilvl w:val="0"/>
          <w:numId w:val="7"/>
        </w:numPr>
      </w:pPr>
      <w:r w:rsidRPr="00AA682B">
        <w:lastRenderedPageBreak/>
        <w:t>Il a donné son consentement valide à la décision automatisée ;</w:t>
      </w:r>
    </w:p>
    <w:p w14:paraId="1B761C3F" w14:textId="77777777" w:rsidR="00AA682B" w:rsidRPr="00AA682B" w:rsidRDefault="00AA682B" w:rsidP="00B50791">
      <w:pPr>
        <w:pStyle w:val="Paragraphedeliste"/>
        <w:numPr>
          <w:ilvl w:val="0"/>
          <w:numId w:val="7"/>
        </w:numPr>
      </w:pPr>
      <w:r w:rsidRPr="00AA682B">
        <w:t>La décision est nécessaire à l’exécution d’un contrat que l’utilisateur a conclu avec l’ADP ;</w:t>
      </w:r>
    </w:p>
    <w:p w14:paraId="1D267036" w14:textId="77777777" w:rsidR="00AA682B" w:rsidRPr="00AA682B" w:rsidRDefault="00AA682B" w:rsidP="00B50791">
      <w:pPr>
        <w:pStyle w:val="Paragraphedeliste"/>
        <w:numPr>
          <w:ilvl w:val="0"/>
          <w:numId w:val="7"/>
        </w:numPr>
      </w:pPr>
      <w:r w:rsidRPr="00AA682B">
        <w:t>La décision automatisée est autorisée par des dispositions légales spécifiques auxquelles l’ADP est soumise.</w:t>
      </w:r>
    </w:p>
    <w:p w14:paraId="66AB7A7E" w14:textId="02F2D735" w:rsidR="00AA682B" w:rsidRPr="006F43B8" w:rsidRDefault="00B50791" w:rsidP="006F66AF">
      <w:pPr>
        <w:pStyle w:val="Titre3"/>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10</w:t>
      </w:r>
      <w:r w:rsidR="00C67077" w:rsidRPr="006F43B8">
        <w:rPr>
          <w:rFonts w:ascii="Open Sans" w:eastAsia="Calibri" w:hAnsi="Open Sans" w:cs="Open Sans"/>
          <w:color w:val="4472C4" w:themeColor="accent1"/>
          <w:sz w:val="20"/>
          <w:szCs w:val="20"/>
        </w:rPr>
        <w:t xml:space="preserve">.9 </w:t>
      </w:r>
      <w:r w:rsidR="00AA682B" w:rsidRPr="006F43B8">
        <w:rPr>
          <w:rFonts w:ascii="Open Sans" w:eastAsia="Calibri" w:hAnsi="Open Sans" w:cs="Open Sans"/>
          <w:color w:val="4472C4" w:themeColor="accent1"/>
          <w:sz w:val="20"/>
          <w:szCs w:val="20"/>
        </w:rPr>
        <w:t xml:space="preserve">Droit d’introduire une plainte auprès de la CNIL </w:t>
      </w:r>
    </w:p>
    <w:p w14:paraId="1C715A8E" w14:textId="745DAC3F" w:rsidR="00C67077" w:rsidRDefault="00AA682B" w:rsidP="00C67077">
      <w:r w:rsidRPr="00AA682B">
        <w:t xml:space="preserve">Si l’utilisateur a une ou plusieurs réclamations relative(s) au traitement de ses données personnelles par l’ADP ou s’il considère que l’ADP ne répond à ses obligations en matière de protection des données personnelles ; l’utilisateur peut, après avoir contacté le Délégué à la Protection des Données de l’ADP (dont les coordonnées sont précisées ci-dessous), introduire une plainte auprès de la CNIL, au moyen de ce lien : </w:t>
      </w:r>
      <w:r w:rsidR="00B50791" w:rsidRPr="00B50791">
        <w:t>https://www.cnil.fr/fr/plaintes</w:t>
      </w:r>
      <w:r w:rsidRPr="00AA682B">
        <w:t>, ou par courrier postal à l’adresse suivante : Commission Nationale de l’Informatique et des Libertés - 3 Place de Fontenoy - 75007 - Paris.</w:t>
      </w:r>
    </w:p>
    <w:p w14:paraId="670DFD19" w14:textId="77777777" w:rsidR="00B50791" w:rsidRPr="00AA682B" w:rsidRDefault="00B50791" w:rsidP="00C67077"/>
    <w:p w14:paraId="64D96987" w14:textId="5B2E9082" w:rsidR="00C5092D" w:rsidRPr="006F43B8" w:rsidRDefault="00B50791"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11</w:t>
      </w:r>
      <w:r w:rsidR="00C5092D" w:rsidRPr="006F43B8">
        <w:rPr>
          <w:rFonts w:ascii="Open Sans" w:eastAsia="Calibri" w:hAnsi="Open Sans" w:cs="Open Sans"/>
          <w:color w:val="4472C4" w:themeColor="accent1"/>
          <w:sz w:val="20"/>
          <w:szCs w:val="20"/>
        </w:rPr>
        <w:t xml:space="preserve"> – Quelles sont les obligations du Diocèse de </w:t>
      </w:r>
      <w:r w:rsidR="00923653" w:rsidRPr="006F43B8">
        <w:rPr>
          <w:rFonts w:ascii="Open Sans" w:eastAsia="Calibri" w:hAnsi="Open Sans" w:cs="Open Sans"/>
          <w:color w:val="4472C4" w:themeColor="accent1"/>
          <w:sz w:val="20"/>
          <w:szCs w:val="20"/>
        </w:rPr>
        <w:t>Paris</w:t>
      </w:r>
      <w:r w:rsidR="00C5092D" w:rsidRPr="006F43B8">
        <w:rPr>
          <w:rFonts w:ascii="Open Sans" w:eastAsia="Calibri" w:hAnsi="Open Sans" w:cs="Open Sans"/>
          <w:color w:val="4472C4" w:themeColor="accent1"/>
          <w:sz w:val="20"/>
          <w:szCs w:val="20"/>
        </w:rPr>
        <w:t xml:space="preserve"> en cas de violation des données ?</w:t>
      </w:r>
    </w:p>
    <w:p w14:paraId="03B24C2B" w14:textId="03F48A0F"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En cas de violation de données à caractère personnel, le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xml:space="preserve"> s’engage à le notifier à la CNIL dans les conditions prescrites par le RGPD.</w:t>
      </w:r>
    </w:p>
    <w:p w14:paraId="6A20C537" w14:textId="77E39DC7" w:rsidR="00C5092D" w:rsidRPr="00C5092D" w:rsidRDefault="00C5092D" w:rsidP="00C5092D">
      <w:pPr>
        <w:jc w:val="both"/>
        <w:rPr>
          <w:rFonts w:ascii="Open Sans" w:hAnsi="Open Sans" w:cs="Open Sans"/>
          <w:sz w:val="20"/>
          <w:szCs w:val="20"/>
        </w:rPr>
      </w:pPr>
      <w:r w:rsidRPr="00C5092D">
        <w:rPr>
          <w:rFonts w:ascii="Open Sans" w:eastAsia="Calibri" w:hAnsi="Open Sans" w:cs="Open Sans"/>
          <w:sz w:val="20"/>
          <w:szCs w:val="20"/>
        </w:rPr>
        <w:t xml:space="preserve">Si ladite violation fait peser un risque élevé pour </w:t>
      </w:r>
      <w:r w:rsidR="00217985">
        <w:rPr>
          <w:rFonts w:ascii="Open Sans" w:eastAsia="Calibri" w:hAnsi="Open Sans" w:cs="Open Sans"/>
          <w:sz w:val="20"/>
          <w:szCs w:val="20"/>
        </w:rPr>
        <w:t>les</w:t>
      </w:r>
      <w:r w:rsidRPr="00C5092D">
        <w:rPr>
          <w:rFonts w:ascii="Open Sans" w:eastAsia="Calibri" w:hAnsi="Open Sans" w:cs="Open Sans"/>
          <w:sz w:val="20"/>
          <w:szCs w:val="20"/>
        </w:rPr>
        <w:t xml:space="preserve"> données à caractère personnel</w:t>
      </w:r>
      <w:r w:rsidR="00217985">
        <w:rPr>
          <w:rFonts w:ascii="Open Sans" w:eastAsia="Calibri" w:hAnsi="Open Sans" w:cs="Open Sans"/>
          <w:sz w:val="20"/>
          <w:szCs w:val="20"/>
        </w:rPr>
        <w:t xml:space="preserve"> de l’utilisateur</w:t>
      </w:r>
      <w:r w:rsidRPr="00C5092D">
        <w:rPr>
          <w:rFonts w:ascii="Open Sans" w:eastAsia="Calibri" w:hAnsi="Open Sans" w:cs="Open Sans"/>
          <w:sz w:val="20"/>
          <w:szCs w:val="20"/>
        </w:rPr>
        <w:t xml:space="preserve">, et que celles-ci n’ont pas été protégées, le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xml:space="preserve"> :</w:t>
      </w:r>
    </w:p>
    <w:p w14:paraId="063AC6A5" w14:textId="1A5E89E3" w:rsidR="00C5092D" w:rsidRPr="00C5092D" w:rsidRDefault="00C5092D" w:rsidP="00C5092D">
      <w:pPr>
        <w:pStyle w:val="Paragraphedeliste"/>
        <w:numPr>
          <w:ilvl w:val="0"/>
          <w:numId w:val="2"/>
        </w:numPr>
        <w:jc w:val="both"/>
        <w:rPr>
          <w:rFonts w:ascii="Open Sans" w:eastAsiaTheme="minorEastAsia" w:hAnsi="Open Sans" w:cs="Open Sans"/>
          <w:sz w:val="20"/>
          <w:szCs w:val="20"/>
        </w:rPr>
      </w:pPr>
      <w:r w:rsidRPr="00C5092D">
        <w:rPr>
          <w:rFonts w:ascii="Open Sans" w:eastAsia="Calibri" w:hAnsi="Open Sans" w:cs="Open Sans"/>
          <w:sz w:val="20"/>
          <w:szCs w:val="20"/>
        </w:rPr>
        <w:t xml:space="preserve">en avisera </w:t>
      </w:r>
      <w:r w:rsidR="00217985">
        <w:rPr>
          <w:rFonts w:ascii="Open Sans" w:eastAsia="Calibri" w:hAnsi="Open Sans" w:cs="Open Sans"/>
          <w:sz w:val="20"/>
          <w:szCs w:val="20"/>
        </w:rPr>
        <w:t xml:space="preserve">l’utilisateur </w:t>
      </w:r>
      <w:r w:rsidRPr="00C5092D">
        <w:rPr>
          <w:rFonts w:ascii="Open Sans" w:eastAsia="Calibri" w:hAnsi="Open Sans" w:cs="Open Sans"/>
          <w:sz w:val="20"/>
          <w:szCs w:val="20"/>
        </w:rPr>
        <w:t>dans les conditions prescrites par le RGPD ;</w:t>
      </w:r>
    </w:p>
    <w:p w14:paraId="17E35E7E" w14:textId="56D800F8" w:rsidR="00C5092D" w:rsidRPr="00B50791" w:rsidRDefault="00217985" w:rsidP="00C5092D">
      <w:pPr>
        <w:pStyle w:val="Paragraphedeliste"/>
        <w:numPr>
          <w:ilvl w:val="0"/>
          <w:numId w:val="2"/>
        </w:numPr>
        <w:jc w:val="both"/>
        <w:rPr>
          <w:rFonts w:ascii="Open Sans" w:eastAsiaTheme="minorEastAsia" w:hAnsi="Open Sans" w:cs="Open Sans"/>
          <w:sz w:val="20"/>
          <w:szCs w:val="20"/>
        </w:rPr>
      </w:pPr>
      <w:r>
        <w:rPr>
          <w:rFonts w:ascii="Open Sans" w:eastAsia="Calibri" w:hAnsi="Open Sans" w:cs="Open Sans"/>
          <w:sz w:val="20"/>
          <w:szCs w:val="20"/>
        </w:rPr>
        <w:t>lui</w:t>
      </w:r>
      <w:r w:rsidR="00C5092D" w:rsidRPr="00C5092D">
        <w:rPr>
          <w:rFonts w:ascii="Open Sans" w:eastAsia="Calibri" w:hAnsi="Open Sans" w:cs="Open Sans"/>
          <w:sz w:val="20"/>
          <w:szCs w:val="20"/>
        </w:rPr>
        <w:t xml:space="preserve"> communiquera les informations et recommandations nécessaires pour en éviter ou limiter l’impact sur </w:t>
      </w:r>
      <w:r>
        <w:rPr>
          <w:rFonts w:ascii="Open Sans" w:eastAsia="Calibri" w:hAnsi="Open Sans" w:cs="Open Sans"/>
          <w:sz w:val="20"/>
          <w:szCs w:val="20"/>
        </w:rPr>
        <w:t>ses</w:t>
      </w:r>
      <w:r w:rsidR="00C5092D" w:rsidRPr="00C5092D">
        <w:rPr>
          <w:rFonts w:ascii="Open Sans" w:eastAsia="Calibri" w:hAnsi="Open Sans" w:cs="Open Sans"/>
          <w:sz w:val="20"/>
          <w:szCs w:val="20"/>
        </w:rPr>
        <w:t xml:space="preserve"> données à caractère personnel.</w:t>
      </w:r>
    </w:p>
    <w:p w14:paraId="1EB3A776" w14:textId="77777777" w:rsidR="00B50791" w:rsidRPr="00C5092D" w:rsidRDefault="00B50791" w:rsidP="00B50791">
      <w:pPr>
        <w:pStyle w:val="Paragraphedeliste"/>
        <w:jc w:val="both"/>
        <w:rPr>
          <w:rFonts w:ascii="Open Sans" w:eastAsiaTheme="minorEastAsia" w:hAnsi="Open Sans" w:cs="Open Sans"/>
          <w:sz w:val="20"/>
          <w:szCs w:val="20"/>
        </w:rPr>
      </w:pPr>
    </w:p>
    <w:p w14:paraId="08ACC43F" w14:textId="590FC335" w:rsidR="00C5092D" w:rsidRPr="006F43B8" w:rsidRDefault="00B50791"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12</w:t>
      </w:r>
      <w:r w:rsidR="00C5092D" w:rsidRPr="006F43B8">
        <w:rPr>
          <w:rFonts w:ascii="Open Sans" w:eastAsia="Calibri" w:hAnsi="Open Sans" w:cs="Open Sans"/>
          <w:color w:val="4472C4" w:themeColor="accent1"/>
          <w:sz w:val="20"/>
          <w:szCs w:val="20"/>
        </w:rPr>
        <w:t xml:space="preserve"> – Comment contacter le Diocèse de </w:t>
      </w:r>
      <w:r w:rsidR="00923653" w:rsidRPr="006F43B8">
        <w:rPr>
          <w:rFonts w:ascii="Open Sans" w:eastAsia="Calibri" w:hAnsi="Open Sans" w:cs="Open Sans"/>
          <w:color w:val="4472C4" w:themeColor="accent1"/>
          <w:sz w:val="20"/>
          <w:szCs w:val="20"/>
        </w:rPr>
        <w:t>Paris</w:t>
      </w:r>
      <w:r w:rsidR="00C5092D" w:rsidRPr="006F43B8">
        <w:rPr>
          <w:rFonts w:ascii="Open Sans" w:eastAsia="Calibri" w:hAnsi="Open Sans" w:cs="Open Sans"/>
          <w:color w:val="4472C4" w:themeColor="accent1"/>
          <w:sz w:val="20"/>
          <w:szCs w:val="20"/>
        </w:rPr>
        <w:t xml:space="preserve"> pour toute quest</w:t>
      </w:r>
      <w:r w:rsidR="00217985" w:rsidRPr="006F43B8">
        <w:rPr>
          <w:rFonts w:ascii="Open Sans" w:eastAsia="Calibri" w:hAnsi="Open Sans" w:cs="Open Sans"/>
          <w:color w:val="4472C4" w:themeColor="accent1"/>
          <w:sz w:val="20"/>
          <w:szCs w:val="20"/>
        </w:rPr>
        <w:t xml:space="preserve">ion concernant la protection des </w:t>
      </w:r>
      <w:r w:rsidR="00C5092D" w:rsidRPr="006F43B8">
        <w:rPr>
          <w:rFonts w:ascii="Open Sans" w:eastAsia="Calibri" w:hAnsi="Open Sans" w:cs="Open Sans"/>
          <w:color w:val="4472C4" w:themeColor="accent1"/>
          <w:sz w:val="20"/>
          <w:szCs w:val="20"/>
        </w:rPr>
        <w:t>données à caractère personnel ?</w:t>
      </w:r>
    </w:p>
    <w:p w14:paraId="6D2C2B9D" w14:textId="704983EA" w:rsidR="00B50791" w:rsidRDefault="006F66AF" w:rsidP="006F66AF">
      <w:pPr>
        <w:rPr>
          <w:rFonts w:ascii="Open Sans" w:eastAsia="Calibri" w:hAnsi="Open Sans" w:cs="Open Sans"/>
          <w:sz w:val="20"/>
          <w:szCs w:val="20"/>
        </w:rPr>
      </w:pPr>
      <w:r w:rsidRPr="006F66AF">
        <w:rPr>
          <w:rFonts w:ascii="Open Sans" w:eastAsia="Calibri" w:hAnsi="Open Sans" w:cs="Open Sans"/>
          <w:sz w:val="20"/>
          <w:szCs w:val="20"/>
        </w:rPr>
        <w:t xml:space="preserve">L’ADP a désigné un Délégué à la Protection des Données qui peut être contacté par mail : dpo@diocese-paris.net ou par courrier postal à l’adresse suivante : Association diocésaine de Paris - Délégué à la Protection des Données - 10 rue du Cloître Notre-Dame - 75004 </w:t>
      </w:r>
      <w:r>
        <w:rPr>
          <w:rFonts w:ascii="Open Sans" w:eastAsia="Calibri" w:hAnsi="Open Sans" w:cs="Open Sans"/>
          <w:sz w:val="20"/>
          <w:szCs w:val="20"/>
        </w:rPr>
        <w:t>–</w:t>
      </w:r>
      <w:r w:rsidRPr="006F66AF">
        <w:rPr>
          <w:rFonts w:ascii="Open Sans" w:eastAsia="Calibri" w:hAnsi="Open Sans" w:cs="Open Sans"/>
          <w:sz w:val="20"/>
          <w:szCs w:val="20"/>
        </w:rPr>
        <w:t xml:space="preserve"> Paris</w:t>
      </w:r>
    </w:p>
    <w:p w14:paraId="1928CA8E" w14:textId="4DED16E9" w:rsidR="00AE5E94" w:rsidRPr="00C5092D" w:rsidRDefault="00AE5E94" w:rsidP="006F66AF">
      <w:pPr>
        <w:rPr>
          <w:rFonts w:ascii="Open Sans" w:eastAsia="Calibri" w:hAnsi="Open Sans" w:cs="Open Sans"/>
          <w:sz w:val="20"/>
          <w:szCs w:val="20"/>
        </w:rPr>
      </w:pPr>
    </w:p>
    <w:p w14:paraId="3437AC07" w14:textId="2DD5E491" w:rsidR="00C5092D" w:rsidRPr="006F43B8" w:rsidRDefault="00B50791" w:rsidP="00C5092D">
      <w:pPr>
        <w:pStyle w:val="Titre2"/>
        <w:jc w:val="both"/>
        <w:rPr>
          <w:rFonts w:ascii="Open Sans" w:eastAsia="Calibri" w:hAnsi="Open Sans" w:cs="Open Sans"/>
          <w:color w:val="4472C4" w:themeColor="accent1"/>
          <w:sz w:val="20"/>
          <w:szCs w:val="20"/>
        </w:rPr>
      </w:pPr>
      <w:r w:rsidRPr="006F43B8">
        <w:rPr>
          <w:rFonts w:ascii="Open Sans" w:eastAsia="Calibri" w:hAnsi="Open Sans" w:cs="Open Sans"/>
          <w:color w:val="4472C4" w:themeColor="accent1"/>
          <w:sz w:val="20"/>
          <w:szCs w:val="20"/>
        </w:rPr>
        <w:t>13</w:t>
      </w:r>
      <w:r w:rsidR="00C5092D" w:rsidRPr="006F43B8">
        <w:rPr>
          <w:rFonts w:ascii="Open Sans" w:eastAsia="Calibri" w:hAnsi="Open Sans" w:cs="Open Sans"/>
          <w:color w:val="4472C4" w:themeColor="accent1"/>
          <w:sz w:val="20"/>
          <w:szCs w:val="20"/>
        </w:rPr>
        <w:t xml:space="preserve"> – Convention de preuve</w:t>
      </w:r>
    </w:p>
    <w:p w14:paraId="56CF6408" w14:textId="50410CBE" w:rsidR="00C5092D" w:rsidRPr="00C5092D"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 xml:space="preserve">De convention expresse, les informations et données issues du système d’information du Diocèse de </w:t>
      </w:r>
      <w:r w:rsidR="00923653">
        <w:rPr>
          <w:rFonts w:ascii="Open Sans" w:eastAsia="Calibri" w:hAnsi="Open Sans" w:cs="Open Sans"/>
          <w:sz w:val="20"/>
          <w:szCs w:val="20"/>
        </w:rPr>
        <w:t>Paris</w:t>
      </w:r>
      <w:r w:rsidRPr="00C5092D">
        <w:rPr>
          <w:rFonts w:ascii="Open Sans" w:eastAsia="Calibri" w:hAnsi="Open Sans" w:cs="Open Sans"/>
          <w:sz w:val="20"/>
          <w:szCs w:val="20"/>
        </w:rPr>
        <w:t>, des Paroisses qui le composent ou de leurs sous-traitants constituent des écrits au sens de l’article 1366 du Code civil français, le lien entre ces données et la partie à laquelle elles se rattachent étant présumé jusqu’à preuve contraire.</w:t>
      </w:r>
    </w:p>
    <w:p w14:paraId="6D3D586D" w14:textId="77777777" w:rsidR="00C5092D" w:rsidRPr="00C5092D"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Elles font donc preuve entre les parties et leur sont opposables de la même manière, dans les mêmes conditions et avec la même force probante que tout document qui aurait été écrit et signé sur support papier par les parties.</w:t>
      </w:r>
    </w:p>
    <w:p w14:paraId="65763F69" w14:textId="77777777" w:rsidR="00C5092D" w:rsidRDefault="00C5092D" w:rsidP="00C5092D">
      <w:pPr>
        <w:jc w:val="both"/>
        <w:rPr>
          <w:rFonts w:ascii="Open Sans" w:eastAsia="Calibri" w:hAnsi="Open Sans" w:cs="Open Sans"/>
          <w:sz w:val="20"/>
          <w:szCs w:val="20"/>
        </w:rPr>
      </w:pPr>
      <w:r w:rsidRPr="00C5092D">
        <w:rPr>
          <w:rFonts w:ascii="Open Sans" w:eastAsia="Calibri" w:hAnsi="Open Sans" w:cs="Open Sans"/>
          <w:sz w:val="20"/>
          <w:szCs w:val="20"/>
        </w:rPr>
        <w:t>Il en est ainsi, notamment, des données et des messages que les parties s’échangent à travers leurs adresses électroniques ou la Plateforme, comme des login et mot de passe que l’utilisateur renseigne pour accéder à la Plateforme.</w:t>
      </w:r>
    </w:p>
    <w:p w14:paraId="4F568E36" w14:textId="77777777" w:rsidR="006F66AF" w:rsidRPr="00C5092D" w:rsidRDefault="006F66AF" w:rsidP="00C5092D">
      <w:pPr>
        <w:jc w:val="both"/>
        <w:rPr>
          <w:rFonts w:ascii="Open Sans" w:eastAsia="Calibri" w:hAnsi="Open Sans" w:cs="Open Sans"/>
          <w:sz w:val="20"/>
          <w:szCs w:val="20"/>
        </w:rPr>
      </w:pPr>
    </w:p>
    <w:p w14:paraId="6F462B90" w14:textId="51AE803F" w:rsidR="00C5092D" w:rsidRPr="006F43B8" w:rsidRDefault="006F66AF" w:rsidP="00C5092D">
      <w:pPr>
        <w:pStyle w:val="Titre2"/>
        <w:jc w:val="both"/>
        <w:rPr>
          <w:rFonts w:ascii="Open Sans" w:hAnsi="Open Sans" w:cs="Open Sans"/>
          <w:color w:val="4472C4" w:themeColor="accent1"/>
          <w:sz w:val="20"/>
          <w:szCs w:val="20"/>
        </w:rPr>
      </w:pPr>
      <w:r w:rsidRPr="006F43B8">
        <w:rPr>
          <w:rFonts w:ascii="Open Sans" w:eastAsia="Calibri" w:hAnsi="Open Sans" w:cs="Open Sans"/>
          <w:color w:val="4472C4" w:themeColor="accent1"/>
          <w:sz w:val="20"/>
          <w:szCs w:val="20"/>
        </w:rPr>
        <w:t>14</w:t>
      </w:r>
      <w:r w:rsidR="00C5092D" w:rsidRPr="006F43B8">
        <w:rPr>
          <w:rFonts w:ascii="Open Sans" w:eastAsia="Calibri" w:hAnsi="Open Sans" w:cs="Open Sans"/>
          <w:color w:val="4472C4" w:themeColor="accent1"/>
          <w:sz w:val="20"/>
          <w:szCs w:val="20"/>
        </w:rPr>
        <w:t xml:space="preserve"> – Modification </w:t>
      </w:r>
      <w:r w:rsidR="00AA682B" w:rsidRPr="006F43B8">
        <w:rPr>
          <w:rFonts w:ascii="Open Sans" w:eastAsia="Calibri" w:hAnsi="Open Sans" w:cs="Open Sans"/>
          <w:color w:val="4472C4" w:themeColor="accent1"/>
          <w:sz w:val="20"/>
          <w:szCs w:val="20"/>
        </w:rPr>
        <w:t>de la politique de Confidentialité</w:t>
      </w:r>
    </w:p>
    <w:p w14:paraId="5549311F" w14:textId="2457A012" w:rsidR="00C5092D" w:rsidRPr="00C5092D" w:rsidRDefault="00AA682B" w:rsidP="00C5092D">
      <w:pPr>
        <w:jc w:val="both"/>
        <w:rPr>
          <w:rFonts w:ascii="Open Sans" w:hAnsi="Open Sans" w:cs="Open Sans"/>
          <w:sz w:val="20"/>
          <w:szCs w:val="20"/>
        </w:rPr>
      </w:pPr>
      <w:r w:rsidRPr="00AA682B">
        <w:rPr>
          <w:rFonts w:ascii="Open Sans" w:eastAsia="Calibri" w:hAnsi="Open Sans" w:cs="Open Sans"/>
          <w:sz w:val="20"/>
          <w:szCs w:val="20"/>
        </w:rPr>
        <w:t xml:space="preserve">L’ADP peut modifier la présente Politique de Confidentialité et conseille donc aux utilisateurs de consulter assez régulièrement cette page </w:t>
      </w:r>
      <w:r>
        <w:rPr>
          <w:rFonts w:ascii="Open Sans" w:eastAsia="Calibri" w:hAnsi="Open Sans" w:cs="Open Sans"/>
          <w:sz w:val="20"/>
          <w:szCs w:val="20"/>
        </w:rPr>
        <w:t>de la Plateforme</w:t>
      </w:r>
      <w:r w:rsidRPr="00AA682B">
        <w:rPr>
          <w:rFonts w:ascii="Open Sans" w:eastAsia="Calibri" w:hAnsi="Open Sans" w:cs="Open Sans"/>
          <w:sz w:val="20"/>
          <w:szCs w:val="20"/>
        </w:rPr>
        <w:t>. En cas de modification majeure, l’ADP en informera les utilisateurs.</w:t>
      </w:r>
    </w:p>
    <w:p w14:paraId="6211D5F8" w14:textId="50497218" w:rsidR="00095AE0" w:rsidRPr="00C5092D" w:rsidRDefault="00095AE0" w:rsidP="00D332C6">
      <w:pPr>
        <w:rPr>
          <w:rFonts w:ascii="Open Sans" w:hAnsi="Open Sans" w:cs="Open Sans"/>
          <w:sz w:val="20"/>
          <w:szCs w:val="20"/>
        </w:rPr>
      </w:pPr>
    </w:p>
    <w:p w14:paraId="107106D5" w14:textId="5082F98A" w:rsidR="00D332C6" w:rsidRPr="00C5092D" w:rsidRDefault="00D332C6" w:rsidP="00AE28FD">
      <w:pPr>
        <w:rPr>
          <w:rFonts w:ascii="Open Sans" w:hAnsi="Open Sans" w:cs="Open Sans"/>
          <w:sz w:val="20"/>
          <w:szCs w:val="20"/>
        </w:rPr>
      </w:pPr>
      <w:r w:rsidRPr="00C5092D">
        <w:rPr>
          <w:rFonts w:ascii="Open Sans" w:hAnsi="Open Sans" w:cs="Open Sans"/>
          <w:sz w:val="20"/>
          <w:szCs w:val="20"/>
        </w:rPr>
        <w:t xml:space="preserve">Dernière mise à jour : </w:t>
      </w:r>
      <w:r w:rsidR="00095AE0">
        <w:rPr>
          <w:rFonts w:ascii="Open Sans" w:hAnsi="Open Sans" w:cs="Open Sans"/>
          <w:sz w:val="20"/>
          <w:szCs w:val="20"/>
        </w:rPr>
        <w:t>04/2025</w:t>
      </w:r>
    </w:p>
    <w:sectPr w:rsidR="00D332C6" w:rsidRPr="00C5092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E9A"/>
    <w:multiLevelType w:val="hybridMultilevel"/>
    <w:tmpl w:val="D41E34BA"/>
    <w:lvl w:ilvl="0" w:tplc="10C00F6C">
      <w:start w:val="1"/>
      <w:numFmt w:val="bullet"/>
      <w:lvlText w:val=""/>
      <w:lvlJc w:val="left"/>
      <w:pPr>
        <w:ind w:left="720" w:hanging="360"/>
      </w:pPr>
      <w:rPr>
        <w:rFonts w:ascii="Symbol" w:hAnsi="Symbol" w:hint="default"/>
      </w:rPr>
    </w:lvl>
    <w:lvl w:ilvl="1" w:tplc="25408168">
      <w:start w:val="1"/>
      <w:numFmt w:val="bullet"/>
      <w:lvlText w:val="o"/>
      <w:lvlJc w:val="left"/>
      <w:pPr>
        <w:ind w:left="1440" w:hanging="360"/>
      </w:pPr>
      <w:rPr>
        <w:rFonts w:ascii="Courier New" w:hAnsi="Courier New" w:hint="default"/>
      </w:rPr>
    </w:lvl>
    <w:lvl w:ilvl="2" w:tplc="F042C9C2">
      <w:start w:val="1"/>
      <w:numFmt w:val="bullet"/>
      <w:lvlText w:val=""/>
      <w:lvlJc w:val="left"/>
      <w:pPr>
        <w:ind w:left="2160" w:hanging="360"/>
      </w:pPr>
      <w:rPr>
        <w:rFonts w:ascii="Wingdings" w:hAnsi="Wingdings" w:hint="default"/>
      </w:rPr>
    </w:lvl>
    <w:lvl w:ilvl="3" w:tplc="9DEC0F1C">
      <w:start w:val="1"/>
      <w:numFmt w:val="bullet"/>
      <w:lvlText w:val=""/>
      <w:lvlJc w:val="left"/>
      <w:pPr>
        <w:ind w:left="2880" w:hanging="360"/>
      </w:pPr>
      <w:rPr>
        <w:rFonts w:ascii="Symbol" w:hAnsi="Symbol" w:hint="default"/>
      </w:rPr>
    </w:lvl>
    <w:lvl w:ilvl="4" w:tplc="FA7062CC">
      <w:start w:val="1"/>
      <w:numFmt w:val="bullet"/>
      <w:lvlText w:val="o"/>
      <w:lvlJc w:val="left"/>
      <w:pPr>
        <w:ind w:left="3600" w:hanging="360"/>
      </w:pPr>
      <w:rPr>
        <w:rFonts w:ascii="Courier New" w:hAnsi="Courier New" w:hint="default"/>
      </w:rPr>
    </w:lvl>
    <w:lvl w:ilvl="5" w:tplc="8EEEDE88">
      <w:start w:val="1"/>
      <w:numFmt w:val="bullet"/>
      <w:lvlText w:val=""/>
      <w:lvlJc w:val="left"/>
      <w:pPr>
        <w:ind w:left="4320" w:hanging="360"/>
      </w:pPr>
      <w:rPr>
        <w:rFonts w:ascii="Wingdings" w:hAnsi="Wingdings" w:hint="default"/>
      </w:rPr>
    </w:lvl>
    <w:lvl w:ilvl="6" w:tplc="BE24DE6E">
      <w:start w:val="1"/>
      <w:numFmt w:val="bullet"/>
      <w:lvlText w:val=""/>
      <w:lvlJc w:val="left"/>
      <w:pPr>
        <w:ind w:left="5040" w:hanging="360"/>
      </w:pPr>
      <w:rPr>
        <w:rFonts w:ascii="Symbol" w:hAnsi="Symbol" w:hint="default"/>
      </w:rPr>
    </w:lvl>
    <w:lvl w:ilvl="7" w:tplc="C902FC56">
      <w:start w:val="1"/>
      <w:numFmt w:val="bullet"/>
      <w:lvlText w:val="o"/>
      <w:lvlJc w:val="left"/>
      <w:pPr>
        <w:ind w:left="5760" w:hanging="360"/>
      </w:pPr>
      <w:rPr>
        <w:rFonts w:ascii="Courier New" w:hAnsi="Courier New" w:hint="default"/>
      </w:rPr>
    </w:lvl>
    <w:lvl w:ilvl="8" w:tplc="FDC2BFF0">
      <w:start w:val="1"/>
      <w:numFmt w:val="bullet"/>
      <w:lvlText w:val=""/>
      <w:lvlJc w:val="left"/>
      <w:pPr>
        <w:ind w:left="6480" w:hanging="360"/>
      </w:pPr>
      <w:rPr>
        <w:rFonts w:ascii="Wingdings" w:hAnsi="Wingdings" w:hint="default"/>
      </w:rPr>
    </w:lvl>
  </w:abstractNum>
  <w:abstractNum w:abstractNumId="1" w15:restartNumberingAfterBreak="0">
    <w:nsid w:val="04624671"/>
    <w:multiLevelType w:val="hybridMultilevel"/>
    <w:tmpl w:val="3F089C9A"/>
    <w:lvl w:ilvl="0" w:tplc="693458FC">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24D9B"/>
    <w:multiLevelType w:val="hybridMultilevel"/>
    <w:tmpl w:val="CCD48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D77442"/>
    <w:multiLevelType w:val="hybridMultilevel"/>
    <w:tmpl w:val="8B2468A4"/>
    <w:lvl w:ilvl="0" w:tplc="296A36B8">
      <w:start w:val="2"/>
      <w:numFmt w:val="bullet"/>
      <w:lvlText w:val="-"/>
      <w:lvlJc w:val="left"/>
      <w:pPr>
        <w:ind w:left="720" w:hanging="360"/>
      </w:pPr>
      <w:rPr>
        <w:rFonts w:ascii="Open Sans" w:eastAsia="Calibr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705E86"/>
    <w:multiLevelType w:val="hybridMultilevel"/>
    <w:tmpl w:val="A148E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5F3842"/>
    <w:multiLevelType w:val="hybridMultilevel"/>
    <w:tmpl w:val="812E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053201"/>
    <w:multiLevelType w:val="hybridMultilevel"/>
    <w:tmpl w:val="F49C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BA862F"/>
    <w:rsid w:val="00004D2B"/>
    <w:rsid w:val="000243A9"/>
    <w:rsid w:val="00027C52"/>
    <w:rsid w:val="000423B3"/>
    <w:rsid w:val="00095AE0"/>
    <w:rsid w:val="000C3830"/>
    <w:rsid w:val="0010602A"/>
    <w:rsid w:val="00106B42"/>
    <w:rsid w:val="001179FA"/>
    <w:rsid w:val="001619B9"/>
    <w:rsid w:val="00171D5F"/>
    <w:rsid w:val="0018348E"/>
    <w:rsid w:val="00187602"/>
    <w:rsid w:val="0019276B"/>
    <w:rsid w:val="001B7BFE"/>
    <w:rsid w:val="001E3948"/>
    <w:rsid w:val="001F4FA7"/>
    <w:rsid w:val="0020218E"/>
    <w:rsid w:val="00217985"/>
    <w:rsid w:val="00220E1F"/>
    <w:rsid w:val="00240EBA"/>
    <w:rsid w:val="0024230A"/>
    <w:rsid w:val="0024612B"/>
    <w:rsid w:val="0026004D"/>
    <w:rsid w:val="00273DC7"/>
    <w:rsid w:val="0029323A"/>
    <w:rsid w:val="002C7D93"/>
    <w:rsid w:val="002E1446"/>
    <w:rsid w:val="002F5292"/>
    <w:rsid w:val="00310CBA"/>
    <w:rsid w:val="00314BF6"/>
    <w:rsid w:val="0032619D"/>
    <w:rsid w:val="00336AE2"/>
    <w:rsid w:val="00392DE0"/>
    <w:rsid w:val="00396D18"/>
    <w:rsid w:val="003C1317"/>
    <w:rsid w:val="003F1F07"/>
    <w:rsid w:val="003F3040"/>
    <w:rsid w:val="003F32C2"/>
    <w:rsid w:val="003F51CC"/>
    <w:rsid w:val="003F5CDB"/>
    <w:rsid w:val="00430CE4"/>
    <w:rsid w:val="00473EB8"/>
    <w:rsid w:val="00475BB6"/>
    <w:rsid w:val="004864E2"/>
    <w:rsid w:val="004A5472"/>
    <w:rsid w:val="004B46B0"/>
    <w:rsid w:val="004C46E2"/>
    <w:rsid w:val="004D40F8"/>
    <w:rsid w:val="004D7322"/>
    <w:rsid w:val="004E4D70"/>
    <w:rsid w:val="00503EAD"/>
    <w:rsid w:val="00534148"/>
    <w:rsid w:val="00544FDC"/>
    <w:rsid w:val="0055334C"/>
    <w:rsid w:val="005553BE"/>
    <w:rsid w:val="00561191"/>
    <w:rsid w:val="00567AF5"/>
    <w:rsid w:val="00580D74"/>
    <w:rsid w:val="00583E8C"/>
    <w:rsid w:val="00606BCA"/>
    <w:rsid w:val="00623C57"/>
    <w:rsid w:val="00635EA6"/>
    <w:rsid w:val="00645944"/>
    <w:rsid w:val="006C2CB0"/>
    <w:rsid w:val="006D3969"/>
    <w:rsid w:val="006D3A6D"/>
    <w:rsid w:val="006F1CBD"/>
    <w:rsid w:val="006F43B8"/>
    <w:rsid w:val="006F66AF"/>
    <w:rsid w:val="00716287"/>
    <w:rsid w:val="007232BB"/>
    <w:rsid w:val="00742D89"/>
    <w:rsid w:val="00743E3B"/>
    <w:rsid w:val="007675D1"/>
    <w:rsid w:val="00780FC6"/>
    <w:rsid w:val="007D57EE"/>
    <w:rsid w:val="007F1C3B"/>
    <w:rsid w:val="008276DF"/>
    <w:rsid w:val="00836979"/>
    <w:rsid w:val="008377C6"/>
    <w:rsid w:val="00861387"/>
    <w:rsid w:val="008678DB"/>
    <w:rsid w:val="00875FCD"/>
    <w:rsid w:val="00883FD0"/>
    <w:rsid w:val="008C3C7C"/>
    <w:rsid w:val="009006CA"/>
    <w:rsid w:val="00923653"/>
    <w:rsid w:val="00955A91"/>
    <w:rsid w:val="009665CC"/>
    <w:rsid w:val="00972A17"/>
    <w:rsid w:val="0098110F"/>
    <w:rsid w:val="009835D6"/>
    <w:rsid w:val="009A10A2"/>
    <w:rsid w:val="009D03DA"/>
    <w:rsid w:val="00A16DFF"/>
    <w:rsid w:val="00A21D4A"/>
    <w:rsid w:val="00A40B77"/>
    <w:rsid w:val="00A56397"/>
    <w:rsid w:val="00A60FC8"/>
    <w:rsid w:val="00A721E4"/>
    <w:rsid w:val="00AA675E"/>
    <w:rsid w:val="00AA682B"/>
    <w:rsid w:val="00AC1476"/>
    <w:rsid w:val="00AE28FD"/>
    <w:rsid w:val="00AE2D64"/>
    <w:rsid w:val="00AE5E94"/>
    <w:rsid w:val="00B07F73"/>
    <w:rsid w:val="00B11C34"/>
    <w:rsid w:val="00B50791"/>
    <w:rsid w:val="00BB7CA0"/>
    <w:rsid w:val="00BC6725"/>
    <w:rsid w:val="00BE5BC2"/>
    <w:rsid w:val="00BE7371"/>
    <w:rsid w:val="00C450E7"/>
    <w:rsid w:val="00C508D6"/>
    <w:rsid w:val="00C5092D"/>
    <w:rsid w:val="00C547C3"/>
    <w:rsid w:val="00C574EC"/>
    <w:rsid w:val="00C62CEC"/>
    <w:rsid w:val="00C67077"/>
    <w:rsid w:val="00C828B4"/>
    <w:rsid w:val="00D332C6"/>
    <w:rsid w:val="00D34E4A"/>
    <w:rsid w:val="00D377E9"/>
    <w:rsid w:val="00D55FCD"/>
    <w:rsid w:val="00D63AF0"/>
    <w:rsid w:val="00D728E2"/>
    <w:rsid w:val="00D86E98"/>
    <w:rsid w:val="00D96F85"/>
    <w:rsid w:val="00DD0AB2"/>
    <w:rsid w:val="00DD37D0"/>
    <w:rsid w:val="00DE78A4"/>
    <w:rsid w:val="00E01298"/>
    <w:rsid w:val="00E27A8E"/>
    <w:rsid w:val="00E56613"/>
    <w:rsid w:val="00E61DB2"/>
    <w:rsid w:val="00EF7078"/>
    <w:rsid w:val="00F0644D"/>
    <w:rsid w:val="00F46CCC"/>
    <w:rsid w:val="00F6279F"/>
    <w:rsid w:val="19BA86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BA862F"/>
  <w15:chartTrackingRefBased/>
  <w15:docId w15:val="{6DCFDEBC-0F5F-48DE-8318-FF26DBB5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03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03EA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03E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unhideWhenUsed/>
    <w:qFormat/>
    <w:rsid w:val="00AA68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4A547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3EA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03EA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03EA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03E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03EAD"/>
    <w:rPr>
      <w:color w:val="0000FF"/>
      <w:u w:val="single"/>
    </w:rPr>
  </w:style>
  <w:style w:type="character" w:styleId="lev">
    <w:name w:val="Strong"/>
    <w:basedOn w:val="Policepardfaut"/>
    <w:uiPriority w:val="22"/>
    <w:qFormat/>
    <w:rsid w:val="00503EAD"/>
    <w:rPr>
      <w:b/>
      <w:bCs/>
    </w:rPr>
  </w:style>
  <w:style w:type="paragraph" w:styleId="Sansinterligne">
    <w:name w:val="No Spacing"/>
    <w:uiPriority w:val="1"/>
    <w:qFormat/>
    <w:rsid w:val="00C547C3"/>
    <w:pPr>
      <w:spacing w:after="0" w:line="240" w:lineRule="auto"/>
    </w:pPr>
    <w:rPr>
      <w:rFonts w:ascii="Times New Roman" w:hAnsi="Times New Roman"/>
      <w:sz w:val="24"/>
    </w:rPr>
  </w:style>
  <w:style w:type="paragraph" w:styleId="Rvision">
    <w:name w:val="Revision"/>
    <w:hidden/>
    <w:uiPriority w:val="99"/>
    <w:semiHidden/>
    <w:rsid w:val="00C508D6"/>
    <w:pPr>
      <w:spacing w:after="0" w:line="240" w:lineRule="auto"/>
    </w:pPr>
  </w:style>
  <w:style w:type="paragraph" w:styleId="Textedebulles">
    <w:name w:val="Balloon Text"/>
    <w:basedOn w:val="Normal"/>
    <w:link w:val="TextedebullesCar"/>
    <w:uiPriority w:val="99"/>
    <w:semiHidden/>
    <w:unhideWhenUsed/>
    <w:rsid w:val="00B07F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7F73"/>
    <w:rPr>
      <w:rFonts w:ascii="Segoe UI" w:hAnsi="Segoe UI" w:cs="Segoe UI"/>
      <w:sz w:val="18"/>
      <w:szCs w:val="18"/>
    </w:rPr>
  </w:style>
  <w:style w:type="paragraph" w:styleId="Paragraphedeliste">
    <w:name w:val="List Paragraph"/>
    <w:basedOn w:val="Normal"/>
    <w:uiPriority w:val="34"/>
    <w:qFormat/>
    <w:rsid w:val="00AA675E"/>
    <w:pPr>
      <w:ind w:left="720"/>
      <w:contextualSpacing/>
    </w:pPr>
  </w:style>
  <w:style w:type="character" w:customStyle="1" w:styleId="Titre4Car">
    <w:name w:val="Titre 4 Car"/>
    <w:basedOn w:val="Policepardfaut"/>
    <w:link w:val="Titre4"/>
    <w:uiPriority w:val="9"/>
    <w:rsid w:val="00AA682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4A547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5482">
      <w:bodyDiv w:val="1"/>
      <w:marLeft w:val="0"/>
      <w:marRight w:val="0"/>
      <w:marTop w:val="0"/>
      <w:marBottom w:val="0"/>
      <w:divBdr>
        <w:top w:val="none" w:sz="0" w:space="0" w:color="auto"/>
        <w:left w:val="none" w:sz="0" w:space="0" w:color="auto"/>
        <w:bottom w:val="none" w:sz="0" w:space="0" w:color="auto"/>
        <w:right w:val="none" w:sz="0" w:space="0" w:color="auto"/>
      </w:divBdr>
    </w:div>
    <w:div w:id="2062828936">
      <w:bodyDiv w:val="1"/>
      <w:marLeft w:val="0"/>
      <w:marRight w:val="0"/>
      <w:marTop w:val="0"/>
      <w:marBottom w:val="0"/>
      <w:divBdr>
        <w:top w:val="none" w:sz="0" w:space="0" w:color="auto"/>
        <w:left w:val="none" w:sz="0" w:space="0" w:color="auto"/>
        <w:bottom w:val="none" w:sz="0" w:space="0" w:color="auto"/>
        <w:right w:val="none" w:sz="0" w:space="0" w:color="auto"/>
      </w:divBdr>
      <w:divsChild>
        <w:div w:id="264772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spard.diocese-paris.net/altaircrm/rgpd/ADP/GASPARD_-_Politique_de_confidentialit%C3%A9.pdf" TargetMode="External"/><Relationship Id="rId18" Type="http://schemas.openxmlformats.org/officeDocument/2006/relationships/hyperlink" Target="https://gaspard.diocese-pari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gaspard.diocese-paris.net/altaircrm/rgpd/ADP/GASPARD_-_Politique_de_confidentialit%C3%A9.pdf" TargetMode="External"/><Relationship Id="rId17" Type="http://schemas.openxmlformats.org/officeDocument/2006/relationships/hyperlink" Target="http://bofip.impots.gouv.fr/bofip/8877-PGP.html" TargetMode="External"/><Relationship Id="rId25" Type="http://schemas.openxmlformats.org/officeDocument/2006/relationships/hyperlink" Target="http://help.opera.com/Windows/10.20/fr/cookies.html" TargetMode="External"/><Relationship Id="rId2" Type="http://schemas.openxmlformats.org/officeDocument/2006/relationships/customXml" Target="../customXml/item2.xml"/><Relationship Id="rId16" Type="http://schemas.openxmlformats.org/officeDocument/2006/relationships/hyperlink" Target="mailto:privacy@mailgun.com" TargetMode="External"/><Relationship Id="rId20" Type="http://schemas.openxmlformats.org/officeDocument/2006/relationships/hyperlink" Target="https://inscriptionevenement.dioceseparis.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criptionevenement.dioceseparis.fr" TargetMode="External"/><Relationship Id="rId24" Type="http://schemas.openxmlformats.org/officeDocument/2006/relationships/hyperlink" Target="https://support.microsoft.com/fr-fr/help/17442/windows-internet-explorer-delete-manage-cookies" TargetMode="External"/><Relationship Id="rId5" Type="http://schemas.openxmlformats.org/officeDocument/2006/relationships/numbering" Target="numbering.xml"/><Relationship Id="rId15" Type="http://schemas.openxmlformats.org/officeDocument/2006/relationships/hyperlink" Target="mailto:contact@lyra.com" TargetMode="External"/><Relationship Id="rId23" Type="http://schemas.openxmlformats.org/officeDocument/2006/relationships/hyperlink" Target="https://support.mozilla.org/fr/kb/activer-desactiver-cookies" TargetMode="External"/><Relationship Id="rId10" Type="http://schemas.openxmlformats.org/officeDocument/2006/relationships/hyperlink" Target="https://gaspard.diocese-paris.net" TargetMode="Externa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gaspard.diocese-paris.net/altaircrm/rgpd/ADP/GASPARD_-_Politique_de_confidentialit%C3%A9.pdf" TargetMode="External"/><Relationship Id="rId22" Type="http://schemas.openxmlformats.org/officeDocument/2006/relationships/hyperlink" Target="https://support.google.com/chrome/answer/95647?hl=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1A8C8E22BA141AF8329CCABC7CD56" ma:contentTypeVersion="10" ma:contentTypeDescription="Crée un document." ma:contentTypeScope="" ma:versionID="4d3504d86f782b268b1c17cd5b75ae35">
  <xsd:schema xmlns:xsd="http://www.w3.org/2001/XMLSchema" xmlns:xs="http://www.w3.org/2001/XMLSchema" xmlns:p="http://schemas.microsoft.com/office/2006/metadata/properties" xmlns:ns2="04e96464-3d1d-4e78-9c30-fa74226efa74" targetNamespace="http://schemas.microsoft.com/office/2006/metadata/properties" ma:root="true" ma:fieldsID="11ced41fbb92a7060e746d5118eeb5a6" ns2:_="">
    <xsd:import namespace="04e96464-3d1d-4e78-9c30-fa74226efa7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96464-3d1d-4e78-9c30-fa74226ef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E2CE-5803-48FA-8854-E1EF3BE08702}">
  <ds:schemaRefs>
    <ds:schemaRef ds:uri="http://schemas.microsoft.com/sharepoint/v3/contenttype/forms"/>
  </ds:schemaRefs>
</ds:datastoreItem>
</file>

<file path=customXml/itemProps2.xml><?xml version="1.0" encoding="utf-8"?>
<ds:datastoreItem xmlns:ds="http://schemas.openxmlformats.org/officeDocument/2006/customXml" ds:itemID="{D2FC1394-4105-440E-8F81-96C025D0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96464-3d1d-4e78-9c30-fa74226ef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533DE-CB5F-43E9-8DA1-CE1F3F3EC930}">
  <ds:schemaRefs>
    <ds:schemaRef ds:uri="http://schemas.openxmlformats.org/package/2006/metadata/core-properties"/>
    <ds:schemaRef ds:uri="http://schemas.microsoft.com/office/infopath/2007/PartnerControls"/>
    <ds:schemaRef ds:uri="http://purl.org/dc/dcmitype/"/>
    <ds:schemaRef ds:uri="04e96464-3d1d-4e78-9c30-fa74226efa74"/>
    <ds:schemaRef ds:uri="http://purl.org/dc/elements/1.1/"/>
    <ds:schemaRef ds:uri="http://purl.org/dc/terms/"/>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907FF2FC-B84C-43DD-A641-DC3784D4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4712</Words>
  <Characters>25918</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Domitille BERETTA</dc:creator>
  <cp:keywords/>
  <dc:description/>
  <cp:lastModifiedBy>Domitille BERETTA</cp:lastModifiedBy>
  <cp:revision>10</cp:revision>
  <cp:lastPrinted>2022-07-20T08:10:00Z</cp:lastPrinted>
  <dcterms:created xsi:type="dcterms:W3CDTF">2025-04-09T13:06:00Z</dcterms:created>
  <dcterms:modified xsi:type="dcterms:W3CDTF">2025-04-14T07:04:00Z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0x0101003551A8C8E22BA141AF8329CCABC7CD56</vt:lpwstr>
  </property>
</Properties>
</file>